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66757" w14:textId="61E89263" w:rsidR="00BF72AE" w:rsidRPr="00BF72AE" w:rsidRDefault="00BF72AE" w:rsidP="00BF72AE">
      <w:pPr>
        <w:jc w:val="center"/>
        <w:rPr>
          <w:rFonts w:ascii="Arial" w:hAnsi="Arial" w:cs="Arial"/>
          <w:b/>
          <w:bCs/>
          <w:sz w:val="32"/>
          <w:szCs w:val="32"/>
        </w:rPr>
      </w:pPr>
      <w:r w:rsidRPr="00BF72AE">
        <w:rPr>
          <w:rFonts w:ascii="Arial" w:hAnsi="Arial" w:cs="Arial"/>
          <w:b/>
          <w:bCs/>
          <w:sz w:val="32"/>
          <w:szCs w:val="32"/>
        </w:rPr>
        <w:t>Studenac zaključio ovogodišnj</w:t>
      </w:r>
      <w:r w:rsidR="00BB557E">
        <w:rPr>
          <w:rFonts w:ascii="Arial" w:hAnsi="Arial" w:cs="Arial"/>
          <w:b/>
          <w:bCs/>
          <w:sz w:val="32"/>
          <w:szCs w:val="32"/>
        </w:rPr>
        <w:t>e aktivnosti platforme</w:t>
      </w:r>
      <w:r w:rsidRPr="00BF72AE">
        <w:rPr>
          <w:rFonts w:ascii="Arial" w:hAnsi="Arial" w:cs="Arial"/>
          <w:b/>
          <w:bCs/>
          <w:sz w:val="32"/>
          <w:szCs w:val="32"/>
        </w:rPr>
        <w:t xml:space="preserve"> </w:t>
      </w:r>
      <w:r>
        <w:rPr>
          <w:rFonts w:ascii="Arial" w:hAnsi="Arial" w:cs="Arial"/>
          <w:b/>
          <w:bCs/>
          <w:sz w:val="32"/>
          <w:szCs w:val="32"/>
        </w:rPr>
        <w:t>„</w:t>
      </w:r>
      <w:r w:rsidRPr="00BF72AE">
        <w:rPr>
          <w:rFonts w:ascii="Arial" w:hAnsi="Arial" w:cs="Arial"/>
          <w:b/>
          <w:bCs/>
          <w:sz w:val="32"/>
          <w:szCs w:val="32"/>
        </w:rPr>
        <w:t>Narančasta ribica</w:t>
      </w:r>
      <w:r>
        <w:rPr>
          <w:rFonts w:ascii="Arial" w:hAnsi="Arial" w:cs="Arial"/>
          <w:b/>
          <w:bCs/>
          <w:sz w:val="32"/>
          <w:szCs w:val="32"/>
        </w:rPr>
        <w:t>“</w:t>
      </w:r>
      <w:r w:rsidRPr="00BF72AE">
        <w:rPr>
          <w:rFonts w:ascii="Arial" w:hAnsi="Arial" w:cs="Arial"/>
          <w:b/>
          <w:bCs/>
          <w:sz w:val="32"/>
          <w:szCs w:val="32"/>
        </w:rPr>
        <w:t xml:space="preserve">: na adrese 70 djece iz </w:t>
      </w:r>
      <w:proofErr w:type="spellStart"/>
      <w:r w:rsidRPr="00BF72AE">
        <w:rPr>
          <w:rFonts w:ascii="Arial" w:hAnsi="Arial" w:cs="Arial"/>
          <w:b/>
          <w:bCs/>
          <w:sz w:val="32"/>
          <w:szCs w:val="32"/>
        </w:rPr>
        <w:t>jednoroditeljskih</w:t>
      </w:r>
      <w:proofErr w:type="spellEnd"/>
      <w:r w:rsidRPr="00BF72AE">
        <w:rPr>
          <w:rFonts w:ascii="Arial" w:hAnsi="Arial" w:cs="Arial"/>
          <w:b/>
          <w:bCs/>
          <w:sz w:val="32"/>
          <w:szCs w:val="32"/>
        </w:rPr>
        <w:t xml:space="preserve"> obitelji</w:t>
      </w:r>
      <w:r w:rsidR="00EB2EB8">
        <w:rPr>
          <w:rFonts w:ascii="Arial" w:hAnsi="Arial" w:cs="Arial"/>
          <w:b/>
          <w:bCs/>
          <w:sz w:val="32"/>
          <w:szCs w:val="32"/>
        </w:rPr>
        <w:t xml:space="preserve"> stižu božićni pokloni</w:t>
      </w:r>
    </w:p>
    <w:p w14:paraId="17613DD6" w14:textId="7AC4BEAD" w:rsidR="00BF72AE" w:rsidRDefault="009572E7" w:rsidP="00BF72AE">
      <w:pPr>
        <w:jc w:val="center"/>
        <w:rPr>
          <w:rFonts w:ascii="Arial" w:hAnsi="Arial" w:cs="Arial"/>
          <w:i/>
          <w:iCs/>
          <w:sz w:val="24"/>
          <w:szCs w:val="24"/>
        </w:rPr>
      </w:pPr>
      <w:r>
        <w:rPr>
          <w:rFonts w:ascii="Arial" w:hAnsi="Arial" w:cs="Arial"/>
          <w:i/>
          <w:iCs/>
          <w:sz w:val="24"/>
          <w:szCs w:val="24"/>
        </w:rPr>
        <w:t xml:space="preserve">Tijekom 2025. godine za djecu je organizirano ljetovanje, osigurano im je sve potrebno za bezbrižni povratak u školu, a </w:t>
      </w:r>
      <w:r w:rsidR="00085D7E">
        <w:rPr>
          <w:rFonts w:ascii="Arial" w:hAnsi="Arial" w:cs="Arial"/>
          <w:i/>
          <w:iCs/>
          <w:sz w:val="24"/>
          <w:szCs w:val="24"/>
        </w:rPr>
        <w:t>besplatno pohađaju i sportske programe</w:t>
      </w:r>
    </w:p>
    <w:p w14:paraId="02FDBCDA" w14:textId="77777777" w:rsidR="00BF72AE" w:rsidRPr="00BF72AE" w:rsidRDefault="00BF72AE" w:rsidP="00BF72AE">
      <w:pPr>
        <w:jc w:val="center"/>
        <w:rPr>
          <w:rFonts w:ascii="Arial" w:hAnsi="Arial" w:cs="Arial"/>
          <w:sz w:val="24"/>
          <w:szCs w:val="24"/>
        </w:rPr>
      </w:pPr>
    </w:p>
    <w:p w14:paraId="088E09A5" w14:textId="4E810F8F" w:rsidR="00BF72AE" w:rsidRPr="00BF72AE" w:rsidRDefault="00BF72AE" w:rsidP="00BF72AE">
      <w:pPr>
        <w:jc w:val="both"/>
        <w:rPr>
          <w:rFonts w:ascii="Arial" w:hAnsi="Arial" w:cs="Arial"/>
        </w:rPr>
      </w:pPr>
      <w:r w:rsidRPr="00BF72AE">
        <w:rPr>
          <w:rFonts w:ascii="Arial" w:hAnsi="Arial" w:cs="Arial"/>
          <w:b/>
          <w:bCs/>
        </w:rPr>
        <w:t>Zagreb, 23. prosinca 2025.</w:t>
      </w:r>
      <w:r w:rsidRPr="00BF72AE">
        <w:rPr>
          <w:rFonts w:ascii="Arial" w:hAnsi="Arial" w:cs="Arial"/>
        </w:rPr>
        <w:t xml:space="preserve"> – Slanjem božićnih poklona na kućne adrese 70 djece</w:t>
      </w:r>
      <w:r w:rsidR="009572E7">
        <w:rPr>
          <w:rFonts w:ascii="Arial" w:hAnsi="Arial" w:cs="Arial"/>
        </w:rPr>
        <w:t xml:space="preserve"> </w:t>
      </w:r>
      <w:r w:rsidRPr="00BF72AE">
        <w:rPr>
          <w:rFonts w:ascii="Arial" w:hAnsi="Arial" w:cs="Arial"/>
        </w:rPr>
        <w:t xml:space="preserve">te organizacijom </w:t>
      </w:r>
      <w:r w:rsidR="00EB2EB8">
        <w:rPr>
          <w:rFonts w:ascii="Arial" w:hAnsi="Arial" w:cs="Arial"/>
        </w:rPr>
        <w:t>blagdanske</w:t>
      </w:r>
      <w:r w:rsidRPr="00BF72AE">
        <w:rPr>
          <w:rFonts w:ascii="Arial" w:hAnsi="Arial" w:cs="Arial"/>
        </w:rPr>
        <w:t xml:space="preserve"> radionice za djecu i roditelje, Studenac je zaključio ovogodišnj</w:t>
      </w:r>
      <w:r w:rsidR="00BB557E">
        <w:rPr>
          <w:rFonts w:ascii="Arial" w:hAnsi="Arial" w:cs="Arial"/>
        </w:rPr>
        <w:t>e</w:t>
      </w:r>
      <w:r w:rsidRPr="00BF72AE">
        <w:rPr>
          <w:rFonts w:ascii="Arial" w:hAnsi="Arial" w:cs="Arial"/>
        </w:rPr>
        <w:t xml:space="preserve"> </w:t>
      </w:r>
      <w:r>
        <w:rPr>
          <w:rFonts w:ascii="Arial" w:hAnsi="Arial" w:cs="Arial"/>
        </w:rPr>
        <w:t>aktivnosti u sklopu</w:t>
      </w:r>
      <w:r w:rsidRPr="00BF72AE">
        <w:rPr>
          <w:rFonts w:ascii="Arial" w:hAnsi="Arial" w:cs="Arial"/>
        </w:rPr>
        <w:t xml:space="preserve"> </w:t>
      </w:r>
      <w:r>
        <w:rPr>
          <w:rFonts w:ascii="Arial" w:hAnsi="Arial" w:cs="Arial"/>
        </w:rPr>
        <w:t>„</w:t>
      </w:r>
      <w:r w:rsidRPr="00BF72AE">
        <w:rPr>
          <w:rFonts w:ascii="Arial" w:hAnsi="Arial" w:cs="Arial"/>
        </w:rPr>
        <w:t>Narančast</w:t>
      </w:r>
      <w:r>
        <w:rPr>
          <w:rFonts w:ascii="Arial" w:hAnsi="Arial" w:cs="Arial"/>
        </w:rPr>
        <w:t>e</w:t>
      </w:r>
      <w:r w:rsidRPr="00BF72AE">
        <w:rPr>
          <w:rFonts w:ascii="Arial" w:hAnsi="Arial" w:cs="Arial"/>
        </w:rPr>
        <w:t xml:space="preserve"> ribic</w:t>
      </w:r>
      <w:r>
        <w:rPr>
          <w:rFonts w:ascii="Arial" w:hAnsi="Arial" w:cs="Arial"/>
        </w:rPr>
        <w:t>e“</w:t>
      </w:r>
      <w:r w:rsidRPr="00BF72AE">
        <w:rPr>
          <w:rFonts w:ascii="Arial" w:hAnsi="Arial" w:cs="Arial"/>
        </w:rPr>
        <w:t xml:space="preserve">, društveno odgovorne platforme koja pruža </w:t>
      </w:r>
      <w:r w:rsidR="00EB2EB8">
        <w:rPr>
          <w:rFonts w:ascii="Arial" w:hAnsi="Arial" w:cs="Arial"/>
        </w:rPr>
        <w:t xml:space="preserve">sustavnu </w:t>
      </w:r>
      <w:r w:rsidRPr="00BF72AE">
        <w:rPr>
          <w:rFonts w:ascii="Arial" w:hAnsi="Arial" w:cs="Arial"/>
        </w:rPr>
        <w:t xml:space="preserve">podršku </w:t>
      </w:r>
      <w:proofErr w:type="spellStart"/>
      <w:r w:rsidRPr="00BF72AE">
        <w:rPr>
          <w:rFonts w:ascii="Arial" w:hAnsi="Arial" w:cs="Arial"/>
        </w:rPr>
        <w:t>jednoroditeljskim</w:t>
      </w:r>
      <w:proofErr w:type="spellEnd"/>
      <w:r w:rsidRPr="00BF72AE">
        <w:rPr>
          <w:rFonts w:ascii="Arial" w:hAnsi="Arial" w:cs="Arial"/>
        </w:rPr>
        <w:t xml:space="preserve"> obiteljima.</w:t>
      </w:r>
    </w:p>
    <w:p w14:paraId="529752D3" w14:textId="4958677B" w:rsidR="00BF72AE" w:rsidRDefault="00BF72AE" w:rsidP="00BF72AE">
      <w:pPr>
        <w:jc w:val="both"/>
        <w:rPr>
          <w:rFonts w:ascii="Arial" w:hAnsi="Arial" w:cs="Arial"/>
        </w:rPr>
      </w:pPr>
      <w:r>
        <w:rPr>
          <w:rFonts w:ascii="Arial" w:hAnsi="Arial" w:cs="Arial"/>
        </w:rPr>
        <w:t xml:space="preserve">Blagdanske aktivnosti započele su u prvom tjednu prosinca, kad je </w:t>
      </w:r>
      <w:r w:rsidRPr="00BF72AE">
        <w:rPr>
          <w:rFonts w:ascii="Arial" w:hAnsi="Arial" w:cs="Arial"/>
        </w:rPr>
        <w:t>Studenac</w:t>
      </w:r>
      <w:r>
        <w:rPr>
          <w:rFonts w:ascii="Arial" w:hAnsi="Arial" w:cs="Arial"/>
        </w:rPr>
        <w:t xml:space="preserve"> </w:t>
      </w:r>
      <w:r w:rsidR="009572E7">
        <w:rPr>
          <w:rFonts w:ascii="Arial" w:hAnsi="Arial" w:cs="Arial"/>
        </w:rPr>
        <w:t xml:space="preserve">u restoranu </w:t>
      </w:r>
      <w:proofErr w:type="spellStart"/>
      <w:r w:rsidR="009572E7">
        <w:rPr>
          <w:rFonts w:ascii="Arial" w:hAnsi="Arial" w:cs="Arial"/>
        </w:rPr>
        <w:t>RougeMarin</w:t>
      </w:r>
      <w:proofErr w:type="spellEnd"/>
      <w:r w:rsidR="009572E7">
        <w:rPr>
          <w:rFonts w:ascii="Arial" w:hAnsi="Arial" w:cs="Arial"/>
        </w:rPr>
        <w:t xml:space="preserve"> </w:t>
      </w:r>
      <w:proofErr w:type="spellStart"/>
      <w:r w:rsidR="009572E7">
        <w:rPr>
          <w:rFonts w:ascii="Arial" w:hAnsi="Arial" w:cs="Arial"/>
        </w:rPr>
        <w:t>Bar&amp;Ton</w:t>
      </w:r>
      <w:proofErr w:type="spellEnd"/>
      <w:r w:rsidR="009572E7">
        <w:rPr>
          <w:rFonts w:ascii="Arial" w:hAnsi="Arial" w:cs="Arial"/>
        </w:rPr>
        <w:t xml:space="preserve"> </w:t>
      </w:r>
      <w:r>
        <w:rPr>
          <w:rFonts w:ascii="Arial" w:hAnsi="Arial" w:cs="Arial"/>
        </w:rPr>
        <w:t>organizirao</w:t>
      </w:r>
      <w:r w:rsidRPr="00BF72AE">
        <w:rPr>
          <w:rFonts w:ascii="Arial" w:hAnsi="Arial" w:cs="Arial"/>
        </w:rPr>
        <w:t xml:space="preserve"> božićnu radionicu izrade medenjaka za djecu i roditelje s područja Zagreba. Dvadesetak mališana </w:t>
      </w:r>
      <w:r>
        <w:rPr>
          <w:rFonts w:ascii="Arial" w:hAnsi="Arial" w:cs="Arial"/>
        </w:rPr>
        <w:t xml:space="preserve">tad su </w:t>
      </w:r>
      <w:r w:rsidRPr="00BF72AE">
        <w:rPr>
          <w:rFonts w:ascii="Arial" w:hAnsi="Arial" w:cs="Arial"/>
        </w:rPr>
        <w:t>s roditeljima</w:t>
      </w:r>
      <w:r>
        <w:rPr>
          <w:rFonts w:ascii="Arial" w:hAnsi="Arial" w:cs="Arial"/>
        </w:rPr>
        <w:t xml:space="preserve"> pripremali i ukrašavali medenjake, za što su im sve potrebno osigurali Studenac te partneri projekta </w:t>
      </w:r>
      <w:proofErr w:type="spellStart"/>
      <w:r>
        <w:rPr>
          <w:rFonts w:ascii="Arial" w:hAnsi="Arial" w:cs="Arial"/>
        </w:rPr>
        <w:t>KitchenAid</w:t>
      </w:r>
      <w:proofErr w:type="spellEnd"/>
      <w:r>
        <w:rPr>
          <w:rFonts w:ascii="Arial" w:hAnsi="Arial" w:cs="Arial"/>
        </w:rPr>
        <w:t xml:space="preserve"> i Dr. </w:t>
      </w:r>
      <w:proofErr w:type="spellStart"/>
      <w:r>
        <w:rPr>
          <w:rFonts w:ascii="Arial" w:hAnsi="Arial" w:cs="Arial"/>
        </w:rPr>
        <w:t>Oetker</w:t>
      </w:r>
      <w:proofErr w:type="spellEnd"/>
      <w:r>
        <w:rPr>
          <w:rFonts w:ascii="Arial" w:hAnsi="Arial" w:cs="Arial"/>
        </w:rPr>
        <w:t>.</w:t>
      </w:r>
      <w:r w:rsidRPr="00BF72AE">
        <w:rPr>
          <w:rFonts w:ascii="Arial" w:hAnsi="Arial" w:cs="Arial"/>
        </w:rPr>
        <w:t xml:space="preserve"> </w:t>
      </w:r>
      <w:r>
        <w:rPr>
          <w:rFonts w:ascii="Arial" w:hAnsi="Arial" w:cs="Arial"/>
        </w:rPr>
        <w:t xml:space="preserve">Tom prigodom djeca su pisala i svoje božićne želje </w:t>
      </w:r>
      <w:r w:rsidR="00587D5D">
        <w:rPr>
          <w:rFonts w:ascii="Arial" w:hAnsi="Arial" w:cs="Arial"/>
        </w:rPr>
        <w:t>koje</w:t>
      </w:r>
      <w:r w:rsidR="006B17CE">
        <w:rPr>
          <w:rFonts w:ascii="Arial" w:hAnsi="Arial" w:cs="Arial"/>
        </w:rPr>
        <w:t xml:space="preserve"> </w:t>
      </w:r>
      <w:r>
        <w:rPr>
          <w:rFonts w:ascii="Arial" w:hAnsi="Arial" w:cs="Arial"/>
        </w:rPr>
        <w:t>su zajedno s</w:t>
      </w:r>
      <w:r w:rsidR="00EB2EB8">
        <w:rPr>
          <w:rFonts w:ascii="Arial" w:hAnsi="Arial" w:cs="Arial"/>
        </w:rPr>
        <w:t>a</w:t>
      </w:r>
      <w:r>
        <w:rPr>
          <w:rFonts w:ascii="Arial" w:hAnsi="Arial" w:cs="Arial"/>
        </w:rPr>
        <w:t xml:space="preserve"> željama ostale djece iz programa pristigle na</w:t>
      </w:r>
      <w:r w:rsidR="00EB2EB8">
        <w:rPr>
          <w:rFonts w:ascii="Arial" w:hAnsi="Arial" w:cs="Arial"/>
        </w:rPr>
        <w:t xml:space="preserve"> </w:t>
      </w:r>
      <w:r>
        <w:rPr>
          <w:rFonts w:ascii="Arial" w:hAnsi="Arial" w:cs="Arial"/>
        </w:rPr>
        <w:t xml:space="preserve">adresu tima </w:t>
      </w:r>
      <w:r w:rsidR="00EB2EB8">
        <w:rPr>
          <w:rFonts w:ascii="Arial" w:hAnsi="Arial" w:cs="Arial"/>
        </w:rPr>
        <w:t>„N</w:t>
      </w:r>
      <w:r>
        <w:rPr>
          <w:rFonts w:ascii="Arial" w:hAnsi="Arial" w:cs="Arial"/>
        </w:rPr>
        <w:t>arančaste ribice</w:t>
      </w:r>
      <w:r w:rsidR="006B17CE">
        <w:rPr>
          <w:rFonts w:ascii="Arial" w:hAnsi="Arial" w:cs="Arial"/>
        </w:rPr>
        <w:t>“.</w:t>
      </w:r>
      <w:r w:rsidR="009572E7">
        <w:rPr>
          <w:rFonts w:ascii="Arial" w:hAnsi="Arial" w:cs="Arial"/>
        </w:rPr>
        <w:t xml:space="preserve"> Osiguravanjem da pokloni razvesele djecu pod drvcem na božićno jutro </w:t>
      </w:r>
      <w:r w:rsidRPr="00BF72AE">
        <w:rPr>
          <w:rFonts w:ascii="Arial" w:hAnsi="Arial" w:cs="Arial"/>
        </w:rPr>
        <w:t xml:space="preserve">simbolično </w:t>
      </w:r>
      <w:r w:rsidR="00EB2EB8">
        <w:rPr>
          <w:rFonts w:ascii="Arial" w:hAnsi="Arial" w:cs="Arial"/>
        </w:rPr>
        <w:t>su</w:t>
      </w:r>
      <w:r w:rsidRPr="00BF72AE">
        <w:rPr>
          <w:rFonts w:ascii="Arial" w:hAnsi="Arial" w:cs="Arial"/>
        </w:rPr>
        <w:t xml:space="preserve"> zaokružen</w:t>
      </w:r>
      <w:r w:rsidR="00EB2EB8">
        <w:rPr>
          <w:rFonts w:ascii="Arial" w:hAnsi="Arial" w:cs="Arial"/>
        </w:rPr>
        <w:t xml:space="preserve">e aktivnosti organizirane u sklopu platforme </w:t>
      </w:r>
      <w:r w:rsidR="009572E7">
        <w:rPr>
          <w:rFonts w:ascii="Arial" w:hAnsi="Arial" w:cs="Arial"/>
        </w:rPr>
        <w:t>„</w:t>
      </w:r>
      <w:r w:rsidRPr="00BF72AE">
        <w:rPr>
          <w:rFonts w:ascii="Arial" w:hAnsi="Arial" w:cs="Arial"/>
        </w:rPr>
        <w:t>Narančasta ribica</w:t>
      </w:r>
      <w:r w:rsidR="009572E7">
        <w:rPr>
          <w:rFonts w:ascii="Arial" w:hAnsi="Arial" w:cs="Arial"/>
        </w:rPr>
        <w:t>“</w:t>
      </w:r>
      <w:r w:rsidR="00EB2EB8">
        <w:rPr>
          <w:rFonts w:ascii="Arial" w:hAnsi="Arial" w:cs="Arial"/>
        </w:rPr>
        <w:t xml:space="preserve"> kroz 202</w:t>
      </w:r>
      <w:r w:rsidR="009572E7">
        <w:rPr>
          <w:rFonts w:ascii="Arial" w:hAnsi="Arial" w:cs="Arial"/>
        </w:rPr>
        <w:t>5</w:t>
      </w:r>
      <w:r w:rsidRPr="00BF72AE">
        <w:rPr>
          <w:rFonts w:ascii="Arial" w:hAnsi="Arial" w:cs="Arial"/>
        </w:rPr>
        <w:t>.</w:t>
      </w:r>
      <w:r w:rsidR="00EB2EB8">
        <w:rPr>
          <w:rFonts w:ascii="Arial" w:hAnsi="Arial" w:cs="Arial"/>
        </w:rPr>
        <w:t xml:space="preserve"> godinu</w:t>
      </w:r>
      <w:r w:rsidR="009572E7">
        <w:rPr>
          <w:rFonts w:ascii="Arial" w:hAnsi="Arial" w:cs="Arial"/>
        </w:rPr>
        <w:t>.</w:t>
      </w:r>
    </w:p>
    <w:p w14:paraId="3405DE65" w14:textId="60318B14" w:rsidR="00587D5D" w:rsidRDefault="00EB2EB8" w:rsidP="00BF72AE">
      <w:pPr>
        <w:jc w:val="both"/>
        <w:rPr>
          <w:rFonts w:ascii="Arial" w:hAnsi="Arial" w:cs="Arial"/>
        </w:rPr>
      </w:pPr>
      <w:r w:rsidRPr="00BF72AE">
        <w:rPr>
          <w:rFonts w:ascii="Arial" w:hAnsi="Arial" w:cs="Arial"/>
        </w:rPr>
        <w:t>Mama šesnaestogodišnje Jelene zahvalila je Studencu na podršci tijekom cijele godine:</w:t>
      </w:r>
      <w:r w:rsidRPr="00BF72AE">
        <w:rPr>
          <w:rFonts w:ascii="Arial" w:hAnsi="Arial" w:cs="Arial"/>
        </w:rPr>
        <w:br/>
        <w:t xml:space="preserve">„Hvala Studencu što su nas uključili u projekt. Pozivam sve koji mogu pružiti podršku da se uključe, jer ovakve aktivnosti jako puno znače samohranim roditeljima poput mene. Neizmjerno cijenim sve što je učinjeno u protekloj godini – od </w:t>
      </w:r>
      <w:r>
        <w:rPr>
          <w:rFonts w:ascii="Arial" w:hAnsi="Arial" w:cs="Arial"/>
        </w:rPr>
        <w:t>ljetovanja</w:t>
      </w:r>
      <w:r w:rsidRPr="00BF72AE">
        <w:rPr>
          <w:rFonts w:ascii="Arial" w:hAnsi="Arial" w:cs="Arial"/>
        </w:rPr>
        <w:t>, preko školskih paketa</w:t>
      </w:r>
      <w:r>
        <w:rPr>
          <w:rFonts w:ascii="Arial" w:hAnsi="Arial" w:cs="Arial"/>
        </w:rPr>
        <w:t xml:space="preserve"> i besplatnih sportskih aktivnosti</w:t>
      </w:r>
      <w:r w:rsidRPr="00BF72AE">
        <w:rPr>
          <w:rFonts w:ascii="Arial" w:hAnsi="Arial" w:cs="Arial"/>
        </w:rPr>
        <w:t>, pa sve do božićnih poklona. Svaka je gesta vrijedna i ostavlja trag.“</w:t>
      </w:r>
    </w:p>
    <w:p w14:paraId="11D1DE4E" w14:textId="01E62E42" w:rsidR="00085D7E" w:rsidRPr="00BF72AE" w:rsidRDefault="00085D7E" w:rsidP="00BF72AE">
      <w:pPr>
        <w:jc w:val="both"/>
        <w:rPr>
          <w:rFonts w:ascii="Arial" w:hAnsi="Arial" w:cs="Arial"/>
          <w:b/>
          <w:bCs/>
        </w:rPr>
      </w:pPr>
      <w:r w:rsidRPr="00085D7E">
        <w:rPr>
          <w:rFonts w:ascii="Arial" w:hAnsi="Arial" w:cs="Arial"/>
          <w:b/>
          <w:bCs/>
        </w:rPr>
        <w:t>N</w:t>
      </w:r>
      <w:r w:rsidRPr="00BB557E">
        <w:rPr>
          <w:rFonts w:ascii="Arial" w:hAnsi="Arial" w:cs="Arial"/>
          <w:b/>
          <w:bCs/>
        </w:rPr>
        <w:t>edostatak vremena, financijska nestabilnost i povećana razina stresa svakodnevica za brojne roditelje koji samostalno brinu o djeci</w:t>
      </w:r>
    </w:p>
    <w:p w14:paraId="242BE1F9" w14:textId="77777777" w:rsidR="00085D7E" w:rsidRDefault="00BB557E" w:rsidP="006B17CE">
      <w:pPr>
        <w:jc w:val="both"/>
        <w:rPr>
          <w:rFonts w:ascii="Arial" w:hAnsi="Arial" w:cs="Arial"/>
        </w:rPr>
      </w:pPr>
      <w:r w:rsidRPr="00BB557E">
        <w:rPr>
          <w:rFonts w:ascii="Arial" w:hAnsi="Arial" w:cs="Arial"/>
        </w:rPr>
        <w:t xml:space="preserve">Cilj platforme </w:t>
      </w:r>
      <w:r w:rsidR="006B17CE" w:rsidRPr="00587D5D">
        <w:rPr>
          <w:rFonts w:ascii="Arial" w:hAnsi="Arial" w:cs="Arial"/>
        </w:rPr>
        <w:t>„</w:t>
      </w:r>
      <w:r w:rsidRPr="00BB557E">
        <w:rPr>
          <w:rFonts w:ascii="Arial" w:hAnsi="Arial" w:cs="Arial"/>
        </w:rPr>
        <w:t>Narančasta ribica</w:t>
      </w:r>
      <w:r w:rsidR="006B17CE" w:rsidRPr="00587D5D">
        <w:rPr>
          <w:rFonts w:ascii="Arial" w:hAnsi="Arial" w:cs="Arial"/>
        </w:rPr>
        <w:t>“</w:t>
      </w:r>
      <w:r w:rsidRPr="00BB557E">
        <w:rPr>
          <w:rFonts w:ascii="Arial" w:hAnsi="Arial" w:cs="Arial"/>
        </w:rPr>
        <w:t xml:space="preserve"> je pružiti cjelogodišnju, konkretnu i kontinuiranu podršku </w:t>
      </w:r>
      <w:proofErr w:type="spellStart"/>
      <w:r w:rsidRPr="00BB557E">
        <w:rPr>
          <w:rFonts w:ascii="Arial" w:hAnsi="Arial" w:cs="Arial"/>
        </w:rPr>
        <w:t>jednoroditeljskim</w:t>
      </w:r>
      <w:proofErr w:type="spellEnd"/>
      <w:r w:rsidRPr="00BB557E">
        <w:rPr>
          <w:rFonts w:ascii="Arial" w:hAnsi="Arial" w:cs="Arial"/>
        </w:rPr>
        <w:t xml:space="preserve"> obiteljima koje se suočavaju s financijskim i organizacijskim </w:t>
      </w:r>
      <w:r w:rsidR="006B17CE">
        <w:rPr>
          <w:rFonts w:ascii="Arial" w:hAnsi="Arial" w:cs="Arial"/>
        </w:rPr>
        <w:t>poteškoćama</w:t>
      </w:r>
      <w:r w:rsidRPr="00BB557E">
        <w:rPr>
          <w:rFonts w:ascii="Arial" w:hAnsi="Arial" w:cs="Arial"/>
        </w:rPr>
        <w:t xml:space="preserve"> te djeci omogućiti bezbrižniju svakodnevicu. </w:t>
      </w:r>
    </w:p>
    <w:p w14:paraId="18520977" w14:textId="77777777" w:rsidR="00085D7E" w:rsidRDefault="006B17CE" w:rsidP="006B17CE">
      <w:pPr>
        <w:jc w:val="both"/>
        <w:rPr>
          <w:rFonts w:ascii="Arial" w:hAnsi="Arial" w:cs="Arial"/>
        </w:rPr>
      </w:pPr>
      <w:r>
        <w:rPr>
          <w:rFonts w:ascii="Arial" w:hAnsi="Arial" w:cs="Arial"/>
        </w:rPr>
        <w:t>Aktivnosti u 2025. godini započele su sa</w:t>
      </w:r>
      <w:r w:rsidR="00BB557E" w:rsidRPr="00BB557E">
        <w:rPr>
          <w:rFonts w:ascii="Arial" w:hAnsi="Arial" w:cs="Arial"/>
        </w:rPr>
        <w:t xml:space="preserve"> sveobuhvatn</w:t>
      </w:r>
      <w:r>
        <w:rPr>
          <w:rFonts w:ascii="Arial" w:hAnsi="Arial" w:cs="Arial"/>
        </w:rPr>
        <w:t>im</w:t>
      </w:r>
      <w:r w:rsidR="00BB557E" w:rsidRPr="00BB557E">
        <w:rPr>
          <w:rFonts w:ascii="Arial" w:hAnsi="Arial" w:cs="Arial"/>
        </w:rPr>
        <w:t xml:space="preserve"> istraživanje</w:t>
      </w:r>
      <w:r>
        <w:rPr>
          <w:rFonts w:ascii="Arial" w:hAnsi="Arial" w:cs="Arial"/>
        </w:rPr>
        <w:t xml:space="preserve">m koje je Studenac </w:t>
      </w:r>
      <w:r w:rsidR="00587D5D">
        <w:rPr>
          <w:rFonts w:ascii="Arial" w:hAnsi="Arial" w:cs="Arial"/>
        </w:rPr>
        <w:t xml:space="preserve">u travnju </w:t>
      </w:r>
      <w:r>
        <w:rPr>
          <w:rFonts w:ascii="Arial" w:hAnsi="Arial" w:cs="Arial"/>
        </w:rPr>
        <w:t xml:space="preserve">proveo uz Udrugu Let i agenciju </w:t>
      </w:r>
      <w:proofErr w:type="spellStart"/>
      <w:r>
        <w:rPr>
          <w:rFonts w:ascii="Arial" w:hAnsi="Arial" w:cs="Arial"/>
        </w:rPr>
        <w:t>Improve</w:t>
      </w:r>
      <w:proofErr w:type="spellEnd"/>
      <w:r>
        <w:rPr>
          <w:rFonts w:ascii="Arial" w:hAnsi="Arial" w:cs="Arial"/>
        </w:rPr>
        <w:t>,</w:t>
      </w:r>
      <w:r w:rsidR="00BB557E" w:rsidRPr="00BB557E">
        <w:rPr>
          <w:rFonts w:ascii="Arial" w:hAnsi="Arial" w:cs="Arial"/>
        </w:rPr>
        <w:t xml:space="preserve"> s ciljem usporedbe izazova u </w:t>
      </w:r>
      <w:proofErr w:type="spellStart"/>
      <w:r w:rsidR="00BB557E" w:rsidRPr="00BB557E">
        <w:rPr>
          <w:rFonts w:ascii="Arial" w:hAnsi="Arial" w:cs="Arial"/>
        </w:rPr>
        <w:t>jednoroditeljskim</w:t>
      </w:r>
      <w:proofErr w:type="spellEnd"/>
      <w:r w:rsidR="00BB557E" w:rsidRPr="00BB557E">
        <w:rPr>
          <w:rFonts w:ascii="Arial" w:hAnsi="Arial" w:cs="Arial"/>
        </w:rPr>
        <w:t xml:space="preserve"> obiteljima </w:t>
      </w:r>
      <w:r>
        <w:rPr>
          <w:rFonts w:ascii="Arial" w:hAnsi="Arial" w:cs="Arial"/>
        </w:rPr>
        <w:t>s izazovima</w:t>
      </w:r>
      <w:r w:rsidR="00BB557E" w:rsidRPr="00BB557E">
        <w:rPr>
          <w:rFonts w:ascii="Arial" w:hAnsi="Arial" w:cs="Arial"/>
        </w:rPr>
        <w:t xml:space="preserve"> obitelji s oba roditelja. </w:t>
      </w:r>
      <w:r>
        <w:rPr>
          <w:rFonts w:ascii="Arial" w:hAnsi="Arial" w:cs="Arial"/>
        </w:rPr>
        <w:t>Naime, r</w:t>
      </w:r>
      <w:r w:rsidRPr="00BB557E">
        <w:rPr>
          <w:rFonts w:ascii="Arial" w:hAnsi="Arial" w:cs="Arial"/>
        </w:rPr>
        <w:t xml:space="preserve">ezultati istraživanja pokazali </w:t>
      </w:r>
      <w:r w:rsidR="00587D5D">
        <w:rPr>
          <w:rFonts w:ascii="Arial" w:hAnsi="Arial" w:cs="Arial"/>
        </w:rPr>
        <w:t xml:space="preserve">su </w:t>
      </w:r>
      <w:r w:rsidRPr="00BB557E">
        <w:rPr>
          <w:rFonts w:ascii="Arial" w:hAnsi="Arial" w:cs="Arial"/>
        </w:rPr>
        <w:t xml:space="preserve">da su nedostatak vremena, financijska nestabilnost i povećana razina stresa svakodnevica za brojne roditelje koji samostalno brinu o djeci. </w:t>
      </w:r>
    </w:p>
    <w:p w14:paraId="714F682F" w14:textId="4288E1FA" w:rsidR="006B17CE" w:rsidRDefault="006B17CE" w:rsidP="006B17CE">
      <w:pPr>
        <w:jc w:val="both"/>
        <w:rPr>
          <w:rFonts w:ascii="Arial" w:hAnsi="Arial" w:cs="Arial"/>
        </w:rPr>
      </w:pPr>
      <w:r w:rsidRPr="00BB557E">
        <w:rPr>
          <w:rFonts w:ascii="Arial" w:hAnsi="Arial" w:cs="Arial"/>
        </w:rPr>
        <w:t xml:space="preserve">Više od trećine roditelja iz </w:t>
      </w:r>
      <w:proofErr w:type="spellStart"/>
      <w:r w:rsidRPr="00BB557E">
        <w:rPr>
          <w:rFonts w:ascii="Arial" w:hAnsi="Arial" w:cs="Arial"/>
        </w:rPr>
        <w:t>jednoroditeljskih</w:t>
      </w:r>
      <w:proofErr w:type="spellEnd"/>
      <w:r w:rsidRPr="00BB557E">
        <w:rPr>
          <w:rFonts w:ascii="Arial" w:hAnsi="Arial" w:cs="Arial"/>
        </w:rPr>
        <w:t xml:space="preserve"> obitelji svoju financijsku situaciju </w:t>
      </w:r>
      <w:r w:rsidR="00587D5D">
        <w:rPr>
          <w:rFonts w:ascii="Arial" w:hAnsi="Arial" w:cs="Arial"/>
        </w:rPr>
        <w:t xml:space="preserve">tada je </w:t>
      </w:r>
      <w:r w:rsidRPr="00BB557E">
        <w:rPr>
          <w:rFonts w:ascii="Arial" w:hAnsi="Arial" w:cs="Arial"/>
        </w:rPr>
        <w:t>proc</w:t>
      </w:r>
      <w:r w:rsidR="00587D5D">
        <w:rPr>
          <w:rFonts w:ascii="Arial" w:hAnsi="Arial" w:cs="Arial"/>
        </w:rPr>
        <w:t>i</w:t>
      </w:r>
      <w:r w:rsidRPr="00BB557E">
        <w:rPr>
          <w:rFonts w:ascii="Arial" w:hAnsi="Arial" w:cs="Arial"/>
        </w:rPr>
        <w:t>jen</w:t>
      </w:r>
      <w:r w:rsidR="00587D5D">
        <w:rPr>
          <w:rFonts w:ascii="Arial" w:hAnsi="Arial" w:cs="Arial"/>
        </w:rPr>
        <w:t>ilo l</w:t>
      </w:r>
      <w:r w:rsidRPr="00BB557E">
        <w:rPr>
          <w:rFonts w:ascii="Arial" w:hAnsi="Arial" w:cs="Arial"/>
        </w:rPr>
        <w:t>ošom</w:t>
      </w:r>
      <w:r>
        <w:rPr>
          <w:rFonts w:ascii="Arial" w:hAnsi="Arial" w:cs="Arial"/>
        </w:rPr>
        <w:t>. S</w:t>
      </w:r>
      <w:r w:rsidRPr="00BB557E">
        <w:rPr>
          <w:rFonts w:ascii="Arial" w:hAnsi="Arial" w:cs="Arial"/>
        </w:rPr>
        <w:t xml:space="preserve">vaki drugi roditelj iz </w:t>
      </w:r>
      <w:proofErr w:type="spellStart"/>
      <w:r w:rsidRPr="00BB557E">
        <w:rPr>
          <w:rFonts w:ascii="Arial" w:hAnsi="Arial" w:cs="Arial"/>
        </w:rPr>
        <w:t>jednoroditeljskih</w:t>
      </w:r>
      <w:proofErr w:type="spellEnd"/>
      <w:r w:rsidRPr="00BB557E">
        <w:rPr>
          <w:rFonts w:ascii="Arial" w:hAnsi="Arial" w:cs="Arial"/>
        </w:rPr>
        <w:t xml:space="preserve"> obitelji </w:t>
      </w:r>
      <w:r w:rsidR="00587D5D">
        <w:rPr>
          <w:rFonts w:ascii="Arial" w:hAnsi="Arial" w:cs="Arial"/>
        </w:rPr>
        <w:t xml:space="preserve">tvrdio je kako </w:t>
      </w:r>
      <w:r w:rsidRPr="00BB557E">
        <w:rPr>
          <w:rFonts w:ascii="Arial" w:hAnsi="Arial" w:cs="Arial"/>
        </w:rPr>
        <w:t xml:space="preserve">ne može djeci priuštiti ono što smatra potrebnim, </w:t>
      </w:r>
      <w:r>
        <w:rPr>
          <w:rFonts w:ascii="Arial" w:hAnsi="Arial" w:cs="Arial"/>
        </w:rPr>
        <w:t>dok se s tim poteškoćama suočava</w:t>
      </w:r>
      <w:r w:rsidRPr="00BB557E">
        <w:rPr>
          <w:rFonts w:ascii="Arial" w:hAnsi="Arial" w:cs="Arial"/>
        </w:rPr>
        <w:t xml:space="preserve"> 19 posto roditelja iz obitelji s oba </w:t>
      </w:r>
      <w:r w:rsidRPr="00BB557E">
        <w:rPr>
          <w:rFonts w:ascii="Arial" w:hAnsi="Arial" w:cs="Arial"/>
        </w:rPr>
        <w:lastRenderedPageBreak/>
        <w:t xml:space="preserve">roditelja. Također, </w:t>
      </w:r>
      <w:r>
        <w:rPr>
          <w:rFonts w:ascii="Arial" w:hAnsi="Arial" w:cs="Arial"/>
        </w:rPr>
        <w:t xml:space="preserve">gotovo polovica samohranih roditelja </w:t>
      </w:r>
      <w:r w:rsidR="00587D5D">
        <w:rPr>
          <w:rFonts w:ascii="Arial" w:hAnsi="Arial" w:cs="Arial"/>
        </w:rPr>
        <w:t>kazao je</w:t>
      </w:r>
      <w:r>
        <w:rPr>
          <w:rFonts w:ascii="Arial" w:hAnsi="Arial" w:cs="Arial"/>
        </w:rPr>
        <w:t xml:space="preserve"> da im djeca nisu uključena u sportske ili umjetničke aktivnosti radi financijskih ograničenja. S druge strane, financijska ograničenja su razlog neuključivanja djece u izvannastavne programe kod svega 15 posto obitelji koje čine oba roditelja.</w:t>
      </w:r>
    </w:p>
    <w:p w14:paraId="4308FE1E" w14:textId="20186E3A" w:rsidR="00587D5D" w:rsidRPr="00BB557E" w:rsidRDefault="00587D5D" w:rsidP="006B17CE">
      <w:pPr>
        <w:jc w:val="both"/>
        <w:rPr>
          <w:rFonts w:ascii="Arial" w:hAnsi="Arial" w:cs="Arial"/>
        </w:rPr>
      </w:pPr>
      <w:r>
        <w:rPr>
          <w:rFonts w:ascii="Arial" w:hAnsi="Arial" w:cs="Arial"/>
        </w:rPr>
        <w:t>M</w:t>
      </w:r>
      <w:r w:rsidRPr="00587D5D">
        <w:rPr>
          <w:rFonts w:ascii="Arial" w:hAnsi="Arial" w:cs="Arial"/>
        </w:rPr>
        <w:t xml:space="preserve">entalno zdravlje djece u </w:t>
      </w:r>
      <w:proofErr w:type="spellStart"/>
      <w:r w:rsidRPr="00587D5D">
        <w:rPr>
          <w:rFonts w:ascii="Arial" w:hAnsi="Arial" w:cs="Arial"/>
        </w:rPr>
        <w:t>jednoroditeljskim</w:t>
      </w:r>
      <w:proofErr w:type="spellEnd"/>
      <w:r w:rsidRPr="00587D5D">
        <w:rPr>
          <w:rFonts w:ascii="Arial" w:hAnsi="Arial" w:cs="Arial"/>
        </w:rPr>
        <w:t xml:space="preserve"> obiteljima također je razlog za zabrinutost. Tako gotovo 60 posto roditelja u ovoj skupini nije bilo spremno ocijeniti emocionalno stanje svog djeteta vrlo stabilnim. Nadalje, njih 15 posto kod djece prepoznaje znakove tjeskobe, stresa ili ozbiljnijih emocionalnih poteškoća. Usporedbe radi, emocionalno stanje svog djeteta vrlo stabilnim </w:t>
      </w:r>
      <w:r>
        <w:rPr>
          <w:rFonts w:ascii="Arial" w:hAnsi="Arial" w:cs="Arial"/>
        </w:rPr>
        <w:t>ocijenilo je</w:t>
      </w:r>
      <w:r w:rsidRPr="00587D5D">
        <w:rPr>
          <w:rFonts w:ascii="Arial" w:hAnsi="Arial" w:cs="Arial"/>
        </w:rPr>
        <w:t xml:space="preserve"> 57 posto roditelja iz </w:t>
      </w:r>
      <w:proofErr w:type="spellStart"/>
      <w:r w:rsidRPr="00587D5D">
        <w:rPr>
          <w:rFonts w:ascii="Arial" w:hAnsi="Arial" w:cs="Arial"/>
        </w:rPr>
        <w:t>dvoroditeljskih</w:t>
      </w:r>
      <w:proofErr w:type="spellEnd"/>
      <w:r w:rsidRPr="00587D5D">
        <w:rPr>
          <w:rFonts w:ascii="Arial" w:hAnsi="Arial" w:cs="Arial"/>
        </w:rPr>
        <w:t xml:space="preserve"> obitelji, dok </w:t>
      </w:r>
      <w:r>
        <w:rPr>
          <w:rFonts w:ascii="Arial" w:hAnsi="Arial" w:cs="Arial"/>
        </w:rPr>
        <w:t xml:space="preserve">je </w:t>
      </w:r>
      <w:r w:rsidRPr="00587D5D">
        <w:rPr>
          <w:rFonts w:ascii="Arial" w:hAnsi="Arial" w:cs="Arial"/>
        </w:rPr>
        <w:t xml:space="preserve">njih 5 posto </w:t>
      </w:r>
      <w:r>
        <w:rPr>
          <w:rFonts w:ascii="Arial" w:hAnsi="Arial" w:cs="Arial"/>
        </w:rPr>
        <w:t>tvrdilo</w:t>
      </w:r>
      <w:r w:rsidRPr="00587D5D">
        <w:rPr>
          <w:rFonts w:ascii="Arial" w:hAnsi="Arial" w:cs="Arial"/>
        </w:rPr>
        <w:t xml:space="preserve"> kako prepoznaje spomenute poteškoće u mentalnom zdravlju svoje djece.</w:t>
      </w:r>
    </w:p>
    <w:p w14:paraId="274A279A" w14:textId="02B72CC7" w:rsidR="00BB557E" w:rsidRPr="00BB557E" w:rsidRDefault="006B17CE" w:rsidP="00587D5D">
      <w:pPr>
        <w:jc w:val="both"/>
        <w:rPr>
          <w:rFonts w:ascii="Arial" w:hAnsi="Arial" w:cs="Arial"/>
        </w:rPr>
      </w:pPr>
      <w:r w:rsidRPr="00BB557E">
        <w:rPr>
          <w:rFonts w:ascii="Arial" w:hAnsi="Arial" w:cs="Arial"/>
        </w:rPr>
        <w:t>Upravo su ti uvidi bili temelj za razvoj sveobuhvatne platforme</w:t>
      </w:r>
      <w:r w:rsidR="00587D5D">
        <w:rPr>
          <w:rFonts w:ascii="Arial" w:hAnsi="Arial" w:cs="Arial"/>
        </w:rPr>
        <w:t xml:space="preserve"> podrške</w:t>
      </w:r>
      <w:r w:rsidRPr="00BB557E">
        <w:rPr>
          <w:rFonts w:ascii="Arial" w:hAnsi="Arial" w:cs="Arial"/>
        </w:rPr>
        <w:t xml:space="preserve"> narancastaribica.hr</w:t>
      </w:r>
      <w:r w:rsidR="00587D5D" w:rsidRPr="009572E7">
        <w:rPr>
          <w:rFonts w:ascii="Arial" w:hAnsi="Arial" w:cs="Arial"/>
        </w:rPr>
        <w:t xml:space="preserve"> i pokretanje brojnih konkretnih aktivnosti za 70 </w:t>
      </w:r>
      <w:proofErr w:type="spellStart"/>
      <w:r w:rsidR="00587D5D" w:rsidRPr="009572E7">
        <w:rPr>
          <w:rFonts w:ascii="Arial" w:hAnsi="Arial" w:cs="Arial"/>
        </w:rPr>
        <w:t>jednoroditeljskih</w:t>
      </w:r>
      <w:proofErr w:type="spellEnd"/>
      <w:r w:rsidR="00587D5D" w:rsidRPr="009572E7">
        <w:rPr>
          <w:rFonts w:ascii="Arial" w:hAnsi="Arial" w:cs="Arial"/>
        </w:rPr>
        <w:t xml:space="preserve"> obitelji u 2025. godini.</w:t>
      </w:r>
      <w:r w:rsidR="00587D5D">
        <w:rPr>
          <w:rFonts w:ascii="Arial" w:hAnsi="Arial" w:cs="Arial"/>
          <w:b/>
          <w:bCs/>
        </w:rPr>
        <w:t xml:space="preserve"> </w:t>
      </w:r>
    </w:p>
    <w:p w14:paraId="4989C357" w14:textId="7FF8C459" w:rsidR="0050344E" w:rsidRDefault="00587D5D" w:rsidP="00A41BD5">
      <w:pPr>
        <w:jc w:val="both"/>
        <w:rPr>
          <w:rFonts w:ascii="Arial" w:hAnsi="Arial" w:cs="Arial"/>
        </w:rPr>
      </w:pPr>
      <w:r>
        <w:rPr>
          <w:rFonts w:ascii="Arial" w:hAnsi="Arial" w:cs="Arial"/>
        </w:rPr>
        <w:t>Tako su djeca</w:t>
      </w:r>
      <w:r w:rsidR="00BB557E" w:rsidRPr="00BB557E">
        <w:rPr>
          <w:rFonts w:ascii="Arial" w:hAnsi="Arial" w:cs="Arial"/>
        </w:rPr>
        <w:t xml:space="preserve"> uključen</w:t>
      </w:r>
      <w:r>
        <w:rPr>
          <w:rFonts w:ascii="Arial" w:hAnsi="Arial" w:cs="Arial"/>
        </w:rPr>
        <w:t>a</w:t>
      </w:r>
      <w:r w:rsidR="00BB557E" w:rsidRPr="00BB557E">
        <w:rPr>
          <w:rFonts w:ascii="Arial" w:hAnsi="Arial" w:cs="Arial"/>
        </w:rPr>
        <w:t xml:space="preserve"> u </w:t>
      </w:r>
      <w:r>
        <w:rPr>
          <w:rFonts w:ascii="Arial" w:hAnsi="Arial" w:cs="Arial"/>
        </w:rPr>
        <w:t>ovogodišnji program</w:t>
      </w:r>
      <w:r w:rsidR="00BB557E" w:rsidRPr="00BB557E">
        <w:rPr>
          <w:rFonts w:ascii="Arial" w:hAnsi="Arial" w:cs="Arial"/>
        </w:rPr>
        <w:t xml:space="preserve"> </w:t>
      </w:r>
      <w:r>
        <w:rPr>
          <w:rFonts w:ascii="Arial" w:hAnsi="Arial" w:cs="Arial"/>
        </w:rPr>
        <w:t xml:space="preserve">ljetovala </w:t>
      </w:r>
      <w:r w:rsidR="00BB557E" w:rsidRPr="00BB557E">
        <w:rPr>
          <w:rFonts w:ascii="Arial" w:hAnsi="Arial" w:cs="Arial"/>
        </w:rPr>
        <w:t xml:space="preserve">u kampu u Novigradu u Istri, </w:t>
      </w:r>
      <w:r>
        <w:rPr>
          <w:rFonts w:ascii="Arial" w:hAnsi="Arial" w:cs="Arial"/>
        </w:rPr>
        <w:t xml:space="preserve">primila pakete za bezbrižni povratak u školu koji </w:t>
      </w:r>
      <w:r w:rsidR="00BB557E" w:rsidRPr="00BB557E">
        <w:rPr>
          <w:rFonts w:ascii="Arial" w:hAnsi="Arial" w:cs="Arial"/>
        </w:rPr>
        <w:t xml:space="preserve">su uključivali školski pribor, torbe, sportsku opremu i druge potrepštine za početak školske godine. Djeci su omogućeni i besplatni sportski programi u suradnji s dvadesetak sportskih klubova, dok su božićni pokloni </w:t>
      </w:r>
      <w:r>
        <w:rPr>
          <w:rFonts w:ascii="Arial" w:hAnsi="Arial" w:cs="Arial"/>
        </w:rPr>
        <w:t xml:space="preserve">predstavljeni kao </w:t>
      </w:r>
      <w:r w:rsidR="00BB557E" w:rsidRPr="00BB557E">
        <w:rPr>
          <w:rFonts w:ascii="Arial" w:hAnsi="Arial" w:cs="Arial"/>
        </w:rPr>
        <w:t>završn</w:t>
      </w:r>
      <w:r>
        <w:rPr>
          <w:rFonts w:ascii="Arial" w:hAnsi="Arial" w:cs="Arial"/>
        </w:rPr>
        <w:t>a</w:t>
      </w:r>
      <w:r w:rsidR="00BB557E" w:rsidRPr="00BB557E">
        <w:rPr>
          <w:rFonts w:ascii="Arial" w:hAnsi="Arial" w:cs="Arial"/>
        </w:rPr>
        <w:t xml:space="preserve"> aktivnost ovogodišnjeg ciklusa.</w:t>
      </w:r>
      <w:r w:rsidR="009572E7">
        <w:rPr>
          <w:rFonts w:ascii="Arial" w:hAnsi="Arial" w:cs="Arial"/>
        </w:rPr>
        <w:t xml:space="preserve"> Uz navedene konkretne oblike podrške djeci i roditeljima, na narancastaribica.hr sve </w:t>
      </w:r>
      <w:proofErr w:type="spellStart"/>
      <w:r w:rsidR="009572E7">
        <w:rPr>
          <w:rFonts w:ascii="Arial" w:hAnsi="Arial" w:cs="Arial"/>
        </w:rPr>
        <w:t>jednoroditeljske</w:t>
      </w:r>
      <w:proofErr w:type="spellEnd"/>
      <w:r w:rsidR="009572E7">
        <w:rPr>
          <w:rFonts w:ascii="Arial" w:hAnsi="Arial" w:cs="Arial"/>
        </w:rPr>
        <w:t xml:space="preserve"> obitelji mogu pronaći razne inspirativne sadržaje koji im mogu olakšati svakodnevnicu.</w:t>
      </w:r>
    </w:p>
    <w:p w14:paraId="0A8D226A" w14:textId="77777777" w:rsidR="00085D7E" w:rsidRDefault="00085D7E" w:rsidP="00A41BD5">
      <w:pPr>
        <w:jc w:val="both"/>
        <w:rPr>
          <w:rFonts w:ascii="Arial" w:hAnsi="Arial" w:cs="Arial"/>
        </w:rPr>
      </w:pPr>
    </w:p>
    <w:p w14:paraId="0EA4854E" w14:textId="77777777" w:rsidR="00085D7E" w:rsidRDefault="00085D7E" w:rsidP="00A41BD5">
      <w:pPr>
        <w:jc w:val="both"/>
        <w:rPr>
          <w:rFonts w:ascii="Arial" w:hAnsi="Arial" w:cs="Arial"/>
        </w:rPr>
      </w:pPr>
    </w:p>
    <w:p w14:paraId="42006245" w14:textId="77777777" w:rsidR="00085D7E" w:rsidRDefault="00085D7E" w:rsidP="00A41BD5">
      <w:pPr>
        <w:jc w:val="both"/>
        <w:rPr>
          <w:rFonts w:ascii="Arial" w:hAnsi="Arial" w:cs="Arial"/>
        </w:rPr>
      </w:pPr>
    </w:p>
    <w:p w14:paraId="1B82C20B" w14:textId="77777777" w:rsidR="00085D7E" w:rsidRDefault="00085D7E" w:rsidP="00A41BD5">
      <w:pPr>
        <w:jc w:val="both"/>
        <w:rPr>
          <w:rFonts w:ascii="Arial" w:hAnsi="Arial" w:cs="Arial"/>
        </w:rPr>
      </w:pPr>
    </w:p>
    <w:p w14:paraId="738C0250" w14:textId="77777777" w:rsidR="00085D7E" w:rsidRDefault="00085D7E" w:rsidP="00A41BD5">
      <w:pPr>
        <w:jc w:val="both"/>
        <w:rPr>
          <w:rFonts w:ascii="Arial" w:hAnsi="Arial" w:cs="Arial"/>
        </w:rPr>
      </w:pPr>
    </w:p>
    <w:p w14:paraId="3BEFE216" w14:textId="77777777" w:rsidR="00085D7E" w:rsidRDefault="00085D7E" w:rsidP="00A41BD5">
      <w:pPr>
        <w:jc w:val="both"/>
        <w:rPr>
          <w:rFonts w:ascii="Arial" w:hAnsi="Arial" w:cs="Arial"/>
        </w:rPr>
      </w:pPr>
    </w:p>
    <w:p w14:paraId="1D86B6DF" w14:textId="77777777" w:rsidR="00085D7E" w:rsidRDefault="00085D7E" w:rsidP="00A41BD5">
      <w:pPr>
        <w:jc w:val="both"/>
        <w:rPr>
          <w:rFonts w:ascii="Arial" w:hAnsi="Arial" w:cs="Arial"/>
        </w:rPr>
      </w:pPr>
    </w:p>
    <w:p w14:paraId="428E0107" w14:textId="77777777" w:rsidR="00085D7E" w:rsidRDefault="00085D7E" w:rsidP="00A41BD5">
      <w:pPr>
        <w:jc w:val="both"/>
        <w:rPr>
          <w:rFonts w:ascii="Arial" w:hAnsi="Arial" w:cs="Arial"/>
        </w:rPr>
      </w:pPr>
    </w:p>
    <w:p w14:paraId="569357C1" w14:textId="77777777" w:rsidR="00085D7E" w:rsidRDefault="00085D7E" w:rsidP="00A41BD5">
      <w:pPr>
        <w:jc w:val="both"/>
        <w:rPr>
          <w:rFonts w:ascii="Arial" w:hAnsi="Arial" w:cs="Arial"/>
        </w:rPr>
      </w:pPr>
    </w:p>
    <w:p w14:paraId="59BC5D53" w14:textId="77777777" w:rsidR="00085D7E" w:rsidRDefault="00085D7E" w:rsidP="00A41BD5">
      <w:pPr>
        <w:jc w:val="both"/>
        <w:rPr>
          <w:rFonts w:ascii="Arial" w:hAnsi="Arial" w:cs="Arial"/>
        </w:rPr>
      </w:pPr>
    </w:p>
    <w:p w14:paraId="1E4D5A5C" w14:textId="77777777" w:rsidR="00085D7E" w:rsidRDefault="00085D7E" w:rsidP="00A41BD5">
      <w:pPr>
        <w:jc w:val="both"/>
        <w:rPr>
          <w:rFonts w:ascii="Arial" w:hAnsi="Arial" w:cs="Arial"/>
        </w:rPr>
      </w:pPr>
    </w:p>
    <w:p w14:paraId="7091A622" w14:textId="77777777" w:rsidR="00085D7E" w:rsidRDefault="00085D7E" w:rsidP="00A41BD5">
      <w:pPr>
        <w:jc w:val="both"/>
        <w:rPr>
          <w:rFonts w:ascii="Arial" w:hAnsi="Arial" w:cs="Arial"/>
        </w:rPr>
      </w:pPr>
    </w:p>
    <w:p w14:paraId="65089D81" w14:textId="77777777" w:rsidR="00085D7E" w:rsidRDefault="00085D7E" w:rsidP="00A41BD5">
      <w:pPr>
        <w:jc w:val="both"/>
        <w:rPr>
          <w:rFonts w:ascii="Arial" w:hAnsi="Arial" w:cs="Arial"/>
        </w:rPr>
      </w:pPr>
    </w:p>
    <w:p w14:paraId="4B630737" w14:textId="77777777" w:rsidR="009572E7" w:rsidRDefault="009572E7" w:rsidP="00A41BD5">
      <w:pPr>
        <w:jc w:val="both"/>
        <w:rPr>
          <w:rFonts w:ascii="Arial" w:hAnsi="Arial" w:cs="Arial"/>
        </w:rPr>
      </w:pPr>
    </w:p>
    <w:p w14:paraId="6106E1B0" w14:textId="77777777" w:rsidR="00085D7E" w:rsidRPr="009572E7" w:rsidRDefault="00085D7E" w:rsidP="00A41BD5">
      <w:pPr>
        <w:jc w:val="both"/>
        <w:rPr>
          <w:rFonts w:ascii="Arial" w:hAnsi="Arial" w:cs="Arial"/>
        </w:rPr>
      </w:pPr>
    </w:p>
    <w:p w14:paraId="6CD4A6D1" w14:textId="7320B9EE" w:rsidR="00A41BD5" w:rsidRPr="00651C99" w:rsidRDefault="00A41BD5" w:rsidP="00A41BD5">
      <w:pPr>
        <w:jc w:val="both"/>
        <w:rPr>
          <w:rFonts w:ascii="Arial" w:eastAsia="Arial" w:hAnsi="Arial" w:cs="Arial"/>
          <w:b/>
          <w:color w:val="000000"/>
          <w:sz w:val="18"/>
          <w:szCs w:val="18"/>
        </w:rPr>
      </w:pPr>
      <w:r w:rsidRPr="00CE19A1">
        <w:rPr>
          <w:rFonts w:ascii="Arial" w:eastAsia="Arial" w:hAnsi="Arial" w:cs="Arial"/>
          <w:b/>
          <w:color w:val="000000"/>
          <w:sz w:val="18"/>
          <w:szCs w:val="18"/>
        </w:rPr>
        <w:t>O Studencu</w:t>
      </w:r>
    </w:p>
    <w:p w14:paraId="35109BA2" w14:textId="77777777" w:rsidR="00A41BD5" w:rsidRPr="00CE19A1" w:rsidRDefault="00A41BD5" w:rsidP="00A41BD5">
      <w:pPr>
        <w:pBdr>
          <w:top w:val="nil"/>
          <w:left w:val="nil"/>
          <w:bottom w:val="nil"/>
          <w:right w:val="nil"/>
          <w:between w:val="nil"/>
        </w:pBdr>
        <w:spacing w:after="120"/>
        <w:jc w:val="both"/>
        <w:rPr>
          <w:rFonts w:ascii="Arial" w:eastAsia="Arial" w:hAnsi="Arial" w:cs="Arial"/>
          <w:color w:val="000000"/>
          <w:sz w:val="18"/>
          <w:szCs w:val="18"/>
        </w:rPr>
      </w:pPr>
      <w:r w:rsidRPr="00CE19A1">
        <w:rPr>
          <w:rFonts w:ascii="Arial" w:eastAsia="Arial" w:hAnsi="Arial" w:cs="Arial"/>
          <w:color w:val="000000"/>
          <w:sz w:val="18"/>
          <w:szCs w:val="18"/>
        </w:rPr>
        <w:t xml:space="preserve">Studenac je hrvatski maloprodajni trgovački lanac utemeljen 1991. godine u Omišu. Nakon 2018., kada je započela sveobuhvatna transformacija poslovanja tvrtke obilježena brojnim akvizicijama i njezinim organskim rastom diljem zemlje, Studenac je postao najveći maloprodajni lanac u Hrvatskoj po broju trgovina. Godine 2024. Studenac je započeo širenje svoje mreže van granica Hrvatske te iskoračio na tržište susjedne Slovenije. </w:t>
      </w:r>
    </w:p>
    <w:p w14:paraId="592F6B7E" w14:textId="77777777" w:rsidR="00A41BD5" w:rsidRPr="00CE19A1" w:rsidRDefault="00A41BD5" w:rsidP="00A41BD5">
      <w:pPr>
        <w:pBdr>
          <w:top w:val="nil"/>
          <w:left w:val="nil"/>
          <w:bottom w:val="nil"/>
          <w:right w:val="nil"/>
          <w:between w:val="nil"/>
        </w:pBdr>
        <w:spacing w:after="120"/>
        <w:jc w:val="both"/>
        <w:rPr>
          <w:rFonts w:ascii="Arial" w:eastAsia="Arial" w:hAnsi="Arial" w:cs="Arial"/>
          <w:color w:val="000000"/>
          <w:sz w:val="18"/>
          <w:szCs w:val="18"/>
        </w:rPr>
      </w:pPr>
      <w:r w:rsidRPr="00CE19A1">
        <w:rPr>
          <w:rFonts w:ascii="Arial" w:eastAsia="Arial" w:hAnsi="Arial" w:cs="Arial"/>
          <w:color w:val="000000"/>
          <w:sz w:val="18"/>
          <w:szCs w:val="18"/>
        </w:rPr>
        <w:t xml:space="preserve">Studenac se ponosi praktičnim i dostupnim trgovinama koje zadovoljavaju svakodnevne potrebe kupaca, odražavajući svoju usmjerenost na kupca kroz prepoznatljivu ponudu i jedinstveni koncept „I sitno i bitno“. </w:t>
      </w:r>
    </w:p>
    <w:p w14:paraId="0B3BB238" w14:textId="77777777" w:rsidR="00A41BD5" w:rsidRPr="00CE19A1" w:rsidRDefault="00A41BD5" w:rsidP="00A41BD5">
      <w:pPr>
        <w:pBdr>
          <w:top w:val="nil"/>
          <w:left w:val="nil"/>
          <w:bottom w:val="nil"/>
          <w:right w:val="nil"/>
          <w:between w:val="nil"/>
        </w:pBdr>
        <w:spacing w:after="120"/>
        <w:jc w:val="both"/>
        <w:rPr>
          <w:rFonts w:ascii="Arial" w:eastAsia="Arial" w:hAnsi="Arial" w:cs="Arial"/>
          <w:color w:val="000000"/>
          <w:sz w:val="18"/>
          <w:szCs w:val="18"/>
        </w:rPr>
      </w:pPr>
      <w:r w:rsidRPr="00CE19A1">
        <w:rPr>
          <w:rFonts w:ascii="Arial" w:eastAsia="Arial" w:hAnsi="Arial" w:cs="Arial"/>
          <w:color w:val="000000"/>
          <w:sz w:val="18"/>
          <w:szCs w:val="18"/>
        </w:rPr>
        <w:t xml:space="preserve">Od 2018. godine do danas tvrtka je više nego utrostručila broj trgovina u svojoj mreži. Na kraju 2024. godine Studenac je upravljao s više od 1400 trgovina i zapošljavao više od 7000 zaposlenika. Time je učvrstio svoju prisutnost u lokalnim zajednicama, od užurbanih gradskih središta poput Zagreba i Splita do ruralnih regija s nižom gustoćom naseljenosti i otoka diljem Jadrana koji se mogu pohvaliti snažno razvijenom turističkom industrijom. </w:t>
      </w:r>
    </w:p>
    <w:p w14:paraId="0C30C1F9" w14:textId="77777777" w:rsidR="00A41BD5" w:rsidRPr="00CE19A1" w:rsidRDefault="00A41BD5" w:rsidP="00A41BD5">
      <w:pPr>
        <w:pBdr>
          <w:top w:val="nil"/>
          <w:left w:val="nil"/>
          <w:bottom w:val="nil"/>
          <w:right w:val="nil"/>
          <w:between w:val="nil"/>
        </w:pBdr>
        <w:spacing w:after="120"/>
        <w:jc w:val="both"/>
        <w:rPr>
          <w:rFonts w:ascii="Arial" w:eastAsia="Arial" w:hAnsi="Arial" w:cs="Arial"/>
          <w:color w:val="000000"/>
          <w:sz w:val="18"/>
          <w:szCs w:val="18"/>
        </w:rPr>
      </w:pPr>
      <w:r w:rsidRPr="00CE19A1">
        <w:rPr>
          <w:rFonts w:ascii="Arial" w:eastAsia="Arial" w:hAnsi="Arial" w:cs="Arial"/>
          <w:color w:val="000000"/>
          <w:sz w:val="18"/>
          <w:szCs w:val="18"/>
        </w:rPr>
        <w:t>Studenac je jedan od najbrže rastućih maloprodajnih trgovaca prehrambenim proizvodima u srednjoistočnoj Europi. Prihodi tvrtke porasli su s 309,5 milijuna eura ostvarenih 2021. godine na 816,5 milijuna eura zabilježenih 2024., što predstavlja složenu godišnju stopu rasta (CAGR) od 38 posto.</w:t>
      </w:r>
    </w:p>
    <w:p w14:paraId="458E26B4" w14:textId="77777777" w:rsidR="00A41BD5" w:rsidRPr="00CE19A1" w:rsidRDefault="00A41BD5" w:rsidP="00A41BD5">
      <w:pPr>
        <w:pBdr>
          <w:top w:val="nil"/>
          <w:left w:val="nil"/>
          <w:bottom w:val="nil"/>
          <w:right w:val="nil"/>
          <w:between w:val="nil"/>
        </w:pBdr>
        <w:spacing w:after="120"/>
        <w:jc w:val="both"/>
        <w:rPr>
          <w:rFonts w:ascii="Arial" w:eastAsia="Arial" w:hAnsi="Arial" w:cs="Arial"/>
          <w:color w:val="000000"/>
          <w:sz w:val="18"/>
          <w:szCs w:val="18"/>
        </w:rPr>
      </w:pPr>
      <w:r w:rsidRPr="00CE19A1">
        <w:rPr>
          <w:rFonts w:ascii="Arial" w:eastAsia="Arial" w:hAnsi="Arial" w:cs="Arial"/>
          <w:color w:val="000000"/>
          <w:sz w:val="18"/>
          <w:szCs w:val="18"/>
        </w:rPr>
        <w:t xml:space="preserve">Od 2018. godine Studenac je u vlasništvu fonda kojim upravlja tvrtka Enterprise </w:t>
      </w:r>
      <w:proofErr w:type="spellStart"/>
      <w:r w:rsidRPr="00CE19A1">
        <w:rPr>
          <w:rFonts w:ascii="Arial" w:eastAsia="Arial" w:hAnsi="Arial" w:cs="Arial"/>
          <w:color w:val="000000"/>
          <w:sz w:val="18"/>
          <w:szCs w:val="18"/>
        </w:rPr>
        <w:t>Investors</w:t>
      </w:r>
      <w:proofErr w:type="spellEnd"/>
      <w:r w:rsidRPr="00CE19A1">
        <w:rPr>
          <w:rFonts w:ascii="Arial" w:eastAsia="Arial" w:hAnsi="Arial" w:cs="Arial"/>
          <w:color w:val="000000"/>
          <w:sz w:val="18"/>
          <w:szCs w:val="18"/>
        </w:rPr>
        <w:t>. Riječ je o jednom od najvećih društava za ulaganje privatnog kapitala u srednjoistočnoj Europi kojeg odlikuje jedinstveno iskustvo i niz uspješnih ulaganja u maloprodajnom sektoru.</w:t>
      </w:r>
    </w:p>
    <w:p w14:paraId="796F9889" w14:textId="77777777" w:rsidR="00A41BD5" w:rsidRPr="00CE19A1" w:rsidRDefault="00A41BD5" w:rsidP="00A41BD5">
      <w:pPr>
        <w:spacing w:after="120" w:line="264" w:lineRule="auto"/>
        <w:rPr>
          <w:rFonts w:ascii="Arial" w:eastAsia="Arial" w:hAnsi="Arial" w:cs="Arial"/>
          <w:b/>
          <w:sz w:val="20"/>
          <w:szCs w:val="20"/>
        </w:rPr>
      </w:pPr>
    </w:p>
    <w:p w14:paraId="493BB51B" w14:textId="77777777" w:rsidR="00A41BD5" w:rsidRPr="00CE19A1" w:rsidRDefault="00A41BD5" w:rsidP="00A41BD5">
      <w:pPr>
        <w:spacing w:after="120" w:line="264" w:lineRule="auto"/>
        <w:rPr>
          <w:rFonts w:ascii="Arial" w:eastAsia="Arial" w:hAnsi="Arial" w:cs="Arial"/>
          <w:b/>
          <w:sz w:val="20"/>
          <w:szCs w:val="20"/>
        </w:rPr>
      </w:pPr>
      <w:r w:rsidRPr="00CE19A1">
        <w:rPr>
          <w:rFonts w:ascii="Arial" w:eastAsia="Arial" w:hAnsi="Arial" w:cs="Arial"/>
          <w:b/>
          <w:sz w:val="20"/>
          <w:szCs w:val="20"/>
        </w:rPr>
        <w:t>Kontakti</w:t>
      </w:r>
    </w:p>
    <w:p w14:paraId="129FB809" w14:textId="77777777" w:rsidR="00A41BD5" w:rsidRPr="00CE19A1" w:rsidRDefault="00A41BD5" w:rsidP="00A41BD5">
      <w:pPr>
        <w:spacing w:after="120"/>
        <w:rPr>
          <w:rFonts w:ascii="Arial" w:eastAsia="Arial" w:hAnsi="Arial" w:cs="Arial"/>
          <w:b/>
          <w:sz w:val="18"/>
          <w:szCs w:val="18"/>
        </w:rPr>
      </w:pPr>
      <w:r w:rsidRPr="00CE19A1">
        <w:rPr>
          <w:rFonts w:ascii="Arial" w:eastAsia="Arial" w:hAnsi="Arial" w:cs="Arial"/>
          <w:b/>
          <w:sz w:val="18"/>
          <w:szCs w:val="18"/>
        </w:rPr>
        <w:t>ABECEDA Komunikacije (Hrvatska)</w:t>
      </w:r>
    </w:p>
    <w:p w14:paraId="1463E1FA" w14:textId="77777777" w:rsidR="00A41BD5" w:rsidRPr="00CE19A1" w:rsidRDefault="00A41BD5" w:rsidP="00A41BD5">
      <w:pPr>
        <w:spacing w:after="120"/>
        <w:rPr>
          <w:rFonts w:ascii="Arial" w:eastAsia="Arial" w:hAnsi="Arial" w:cs="Arial"/>
          <w:sz w:val="18"/>
          <w:szCs w:val="18"/>
        </w:rPr>
      </w:pPr>
      <w:r w:rsidRPr="00CE19A1">
        <w:rPr>
          <w:rFonts w:ascii="Arial" w:eastAsia="Arial" w:hAnsi="Arial" w:cs="Arial"/>
          <w:sz w:val="18"/>
          <w:szCs w:val="18"/>
        </w:rPr>
        <w:t xml:space="preserve">Marina Bolanča </w:t>
      </w:r>
      <w:proofErr w:type="spellStart"/>
      <w:r w:rsidRPr="00CE19A1">
        <w:rPr>
          <w:rFonts w:ascii="Arial" w:eastAsia="Arial" w:hAnsi="Arial" w:cs="Arial"/>
          <w:sz w:val="18"/>
          <w:szCs w:val="18"/>
        </w:rPr>
        <w:t>Radunović</w:t>
      </w:r>
      <w:proofErr w:type="spellEnd"/>
      <w:r w:rsidRPr="00CE19A1">
        <w:rPr>
          <w:rFonts w:ascii="Arial" w:eastAsia="Arial" w:hAnsi="Arial" w:cs="Arial"/>
          <w:sz w:val="18"/>
          <w:szCs w:val="18"/>
        </w:rPr>
        <w:t xml:space="preserve"> | +385 91 7912 570</w:t>
      </w:r>
    </w:p>
    <w:p w14:paraId="56E0E9D8" w14:textId="77777777" w:rsidR="00A41BD5" w:rsidRPr="00CE19A1" w:rsidRDefault="00A41BD5" w:rsidP="00A41BD5">
      <w:pPr>
        <w:spacing w:after="120"/>
        <w:rPr>
          <w:rFonts w:ascii="Arial" w:eastAsia="Arial" w:hAnsi="Arial" w:cs="Arial"/>
          <w:sz w:val="18"/>
          <w:szCs w:val="18"/>
        </w:rPr>
      </w:pPr>
      <w:r w:rsidRPr="00CE19A1">
        <w:rPr>
          <w:rFonts w:ascii="Arial" w:eastAsia="Arial" w:hAnsi="Arial" w:cs="Arial"/>
          <w:sz w:val="18"/>
          <w:szCs w:val="18"/>
        </w:rPr>
        <w:t xml:space="preserve">E-adresa: </w:t>
      </w:r>
      <w:hyperlink r:id="rId6">
        <w:r w:rsidRPr="00CE19A1">
          <w:rPr>
            <w:rFonts w:ascii="Arial" w:eastAsia="Arial" w:hAnsi="Arial" w:cs="Arial"/>
            <w:color w:val="0000FF"/>
            <w:sz w:val="18"/>
            <w:szCs w:val="18"/>
            <w:u w:val="single"/>
          </w:rPr>
          <w:t>marina@abeceda-komunikacije.hr</w:t>
        </w:r>
      </w:hyperlink>
      <w:r w:rsidRPr="00CE19A1">
        <w:rPr>
          <w:rFonts w:ascii="Arial" w:eastAsia="Arial" w:hAnsi="Arial" w:cs="Arial"/>
          <w:sz w:val="18"/>
          <w:szCs w:val="18"/>
        </w:rPr>
        <w:t xml:space="preserve"> </w:t>
      </w:r>
    </w:p>
    <w:p w14:paraId="0D77DBE3" w14:textId="77777777" w:rsidR="00A41BD5" w:rsidRPr="00CE19A1" w:rsidRDefault="00A41BD5" w:rsidP="00A41BD5">
      <w:pPr>
        <w:spacing w:after="120"/>
        <w:rPr>
          <w:rFonts w:ascii="Arial" w:eastAsia="Arial" w:hAnsi="Arial" w:cs="Arial"/>
          <w:b/>
          <w:sz w:val="18"/>
          <w:szCs w:val="18"/>
        </w:rPr>
      </w:pPr>
      <w:r w:rsidRPr="00CE19A1">
        <w:rPr>
          <w:rFonts w:ascii="Arial" w:eastAsia="Arial" w:hAnsi="Arial" w:cs="Arial"/>
          <w:b/>
          <w:sz w:val="18"/>
          <w:szCs w:val="18"/>
        </w:rPr>
        <w:t xml:space="preserve">Studenac </w:t>
      </w:r>
    </w:p>
    <w:p w14:paraId="4A3B53D4" w14:textId="77777777" w:rsidR="00A41BD5" w:rsidRPr="00CE19A1" w:rsidRDefault="00A41BD5" w:rsidP="00A41BD5">
      <w:pPr>
        <w:spacing w:after="120"/>
        <w:rPr>
          <w:rFonts w:ascii="Arial" w:eastAsia="Arial" w:hAnsi="Arial" w:cs="Arial"/>
          <w:sz w:val="18"/>
          <w:szCs w:val="18"/>
        </w:rPr>
      </w:pPr>
      <w:r w:rsidRPr="00CE19A1">
        <w:rPr>
          <w:rFonts w:ascii="Arial" w:eastAsia="Arial" w:hAnsi="Arial" w:cs="Arial"/>
          <w:sz w:val="18"/>
          <w:szCs w:val="18"/>
        </w:rPr>
        <w:t>Tatjana Spajić, direktorica Službe korporativnih komunikacija</w:t>
      </w:r>
    </w:p>
    <w:p w14:paraId="610BC6FA" w14:textId="77777777" w:rsidR="00A41BD5" w:rsidRPr="00CE19A1" w:rsidRDefault="00A41BD5" w:rsidP="00A41BD5">
      <w:pPr>
        <w:spacing w:after="120"/>
        <w:rPr>
          <w:rFonts w:ascii="Arial" w:eastAsia="Arial" w:hAnsi="Arial" w:cs="Arial"/>
          <w:sz w:val="18"/>
          <w:szCs w:val="18"/>
        </w:rPr>
      </w:pPr>
      <w:r w:rsidRPr="00CE19A1">
        <w:rPr>
          <w:rFonts w:ascii="Arial" w:eastAsia="Arial" w:hAnsi="Arial" w:cs="Arial"/>
          <w:sz w:val="18"/>
          <w:szCs w:val="18"/>
        </w:rPr>
        <w:t xml:space="preserve">+385 91 489 0462 </w:t>
      </w:r>
      <w:r w:rsidRPr="00CE19A1">
        <w:rPr>
          <w:rFonts w:ascii="Arial" w:eastAsia="Arial" w:hAnsi="Arial" w:cs="Arial"/>
          <w:b/>
          <w:sz w:val="18"/>
          <w:szCs w:val="18"/>
        </w:rPr>
        <w:t>|</w:t>
      </w:r>
      <w:r w:rsidRPr="00CE19A1">
        <w:rPr>
          <w:rFonts w:ascii="Arial" w:eastAsia="Arial" w:hAnsi="Arial" w:cs="Arial"/>
          <w:color w:val="0000FF"/>
          <w:sz w:val="18"/>
          <w:szCs w:val="18"/>
        </w:rPr>
        <w:t xml:space="preserve"> </w:t>
      </w:r>
      <w:r w:rsidRPr="00CE19A1">
        <w:rPr>
          <w:rFonts w:ascii="Arial" w:eastAsia="Arial" w:hAnsi="Arial" w:cs="Arial"/>
          <w:color w:val="0000FF"/>
          <w:sz w:val="18"/>
          <w:szCs w:val="18"/>
          <w:u w:val="single"/>
        </w:rPr>
        <w:t xml:space="preserve">tatjana.spajic@studenac.hr </w:t>
      </w:r>
    </w:p>
    <w:p w14:paraId="52A6640A" w14:textId="77777777" w:rsidR="0064642F" w:rsidRDefault="0064642F"/>
    <w:sectPr w:rsidR="0064642F">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E0D70C" w14:textId="77777777" w:rsidR="00F74D71" w:rsidRDefault="00F74D71" w:rsidP="00A41BD5">
      <w:pPr>
        <w:spacing w:after="0" w:line="240" w:lineRule="auto"/>
      </w:pPr>
      <w:r>
        <w:separator/>
      </w:r>
    </w:p>
  </w:endnote>
  <w:endnote w:type="continuationSeparator" w:id="0">
    <w:p w14:paraId="3C764EDC" w14:textId="77777777" w:rsidR="00F74D71" w:rsidRDefault="00F74D71" w:rsidP="00A41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5EEEA" w14:textId="64CABD88" w:rsidR="00A41BD5" w:rsidRDefault="00A41BD5">
    <w:pPr>
      <w:pStyle w:val="Footer"/>
    </w:pPr>
    <w:r w:rsidRPr="00136C88">
      <w:rPr>
        <w:noProof/>
        <w:lang w:eastAsia="fr-BE"/>
      </w:rPr>
      <mc:AlternateContent>
        <mc:Choice Requires="wps">
          <w:drawing>
            <wp:anchor distT="0" distB="0" distL="114300" distR="114300" simplePos="0" relativeHeight="251660288" behindDoc="0" locked="0" layoutInCell="1" allowOverlap="1" wp14:anchorId="0FA052F3" wp14:editId="225629EF">
              <wp:simplePos x="0" y="0"/>
              <wp:positionH relativeFrom="column">
                <wp:posOffset>4091940</wp:posOffset>
              </wp:positionH>
              <wp:positionV relativeFrom="paragraph">
                <wp:posOffset>470535</wp:posOffset>
              </wp:positionV>
              <wp:extent cx="1331595" cy="25273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1595" cy="252730"/>
                      </a:xfrm>
                      <a:prstGeom prst="rect">
                        <a:avLst/>
                      </a:prstGeom>
                      <a:solidFill>
                        <a:srgbClr val="44AC34"/>
                      </a:solidFill>
                      <a:ln>
                        <a:noFill/>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16AE32E" id="Rectangle 2" o:spid="_x0000_s1026" style="position:absolute;margin-left:322.2pt;margin-top:37.05pt;width:104.85pt;height:1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" fillcolor="#44ac34" stroked="f"/>
          </w:pict>
        </mc:Fallback>
      </mc:AlternateContent>
    </w:r>
    <w:r w:rsidRPr="00136C88">
      <w:rPr>
        <w:noProof/>
        <w:lang w:eastAsia="fr-BE"/>
      </w:rPr>
      <mc:AlternateContent>
        <mc:Choice Requires="wps">
          <w:drawing>
            <wp:anchor distT="0" distB="0" distL="114300" distR="114300" simplePos="0" relativeHeight="251659264" behindDoc="0" locked="0" layoutInCell="1" allowOverlap="1" wp14:anchorId="76CB0B3B" wp14:editId="73860607">
              <wp:simplePos x="0" y="0"/>
              <wp:positionH relativeFrom="column">
                <wp:posOffset>3995697</wp:posOffset>
              </wp:positionH>
              <wp:positionV relativeFrom="paragraph">
                <wp:posOffset>-145997</wp:posOffset>
              </wp:positionV>
              <wp:extent cx="1718945" cy="4222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945" cy="422275"/>
                      </a:xfrm>
                      <a:prstGeom prst="rect">
                        <a:avLst/>
                      </a:prstGeom>
                      <a:solidFill>
                        <a:schemeClr val="lt1">
                          <a:lumMod val="100000"/>
                          <a:lumOff val="0"/>
                        </a:schemeClr>
                      </a:solidFill>
                      <a:ln>
                        <a:noFill/>
                      </a:ln>
                    </wps:spPr>
                    <wps:txbx>
                      <w:txbxContent>
                        <w:p w14:paraId="3C379CA5" w14:textId="77777777" w:rsidR="00A41BD5" w:rsidRPr="00136C88" w:rsidRDefault="00A41BD5" w:rsidP="00A41BD5">
                          <w:pPr>
                            <w:rPr>
                              <w:rFonts w:ascii="Arial" w:hAnsi="Arial" w:cs="Arial"/>
                              <w:color w:val="E9540D"/>
                              <w:sz w:val="10"/>
                              <w:szCs w:val="10"/>
                            </w:rPr>
                          </w:pPr>
                          <w:r w:rsidRPr="00136C88">
                            <w:rPr>
                              <w:rFonts w:ascii="Arial" w:hAnsi="Arial" w:cs="Arial"/>
                              <w:b/>
                              <w:sz w:val="10"/>
                              <w:szCs w:val="10"/>
                            </w:rPr>
                            <w:t>Studenac d.o.o.</w:t>
                          </w:r>
                          <w:r>
                            <w:rPr>
                              <w:rFonts w:ascii="Arial" w:hAnsi="Arial" w:cs="Arial"/>
                              <w:b/>
                              <w:sz w:val="10"/>
                              <w:szCs w:val="10"/>
                            </w:rPr>
                            <w:br/>
                          </w:r>
                          <w:r w:rsidRPr="00136C88">
                            <w:rPr>
                              <w:rFonts w:ascii="Arial" w:hAnsi="Arial" w:cs="Arial"/>
                              <w:sz w:val="10"/>
                              <w:szCs w:val="10"/>
                            </w:rPr>
                            <w:t>Četvrt Ribnjak 17 Omiš 21310 Hrvatska</w:t>
                          </w:r>
                          <w:r>
                            <w:rPr>
                              <w:rFonts w:ascii="Arial" w:hAnsi="Arial" w:cs="Arial"/>
                              <w:b/>
                              <w:sz w:val="10"/>
                              <w:szCs w:val="10"/>
                            </w:rPr>
                            <w:br/>
                          </w:r>
                          <w:proofErr w:type="spellStart"/>
                          <w:r w:rsidRPr="00136C88">
                            <w:rPr>
                              <w:rFonts w:ascii="Arial" w:hAnsi="Arial" w:cs="Arial"/>
                              <w:sz w:val="10"/>
                              <w:szCs w:val="10"/>
                            </w:rPr>
                            <w:t>phone</w:t>
                          </w:r>
                          <w:proofErr w:type="spellEnd"/>
                          <w:r w:rsidRPr="00136C88">
                            <w:rPr>
                              <w:rFonts w:ascii="Arial" w:hAnsi="Arial" w:cs="Arial"/>
                              <w:sz w:val="10"/>
                              <w:szCs w:val="10"/>
                            </w:rPr>
                            <w:t xml:space="preserve"> +385 (0)21 430 801 | fax +385 (0)21 430 802</w:t>
                          </w:r>
                          <w:r>
                            <w:rPr>
                              <w:rFonts w:ascii="Arial" w:hAnsi="Arial" w:cs="Arial"/>
                              <w:sz w:val="10"/>
                              <w:szCs w:val="10"/>
                            </w:rPr>
                            <w:br/>
                          </w:r>
                          <w:r w:rsidRPr="00136C88">
                            <w:rPr>
                              <w:rFonts w:ascii="Arial" w:hAnsi="Arial" w:cs="Arial"/>
                              <w:sz w:val="10"/>
                              <w:szCs w:val="10"/>
                            </w:rPr>
                            <w:t xml:space="preserve">studenac@studenac.hr | </w:t>
                          </w:r>
                          <w:r w:rsidRPr="00136C88">
                            <w:rPr>
                              <w:rFonts w:ascii="Arial" w:hAnsi="Arial" w:cs="Arial"/>
                              <w:color w:val="E9540D"/>
                              <w:sz w:val="10"/>
                              <w:szCs w:val="10"/>
                            </w:rPr>
                            <w:t>www.studenac.hr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6CB0B3B" id="_x0000_t202" coordsize="21600,21600" o:spt="202" path="m,l,21600r21600,l21600,xe">
              <v:stroke joinstyle="miter"/>
              <v:path gradientshapeok="t" o:connecttype="rect"/>
            </v:shapetype>
            <v:shape id="Text Box 1" o:spid="_x0000_s1026" type="#_x0000_t202" style="position:absolute;margin-left:314.6pt;margin-top:-11.5pt;width:135.35pt;height:3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" fillcolor="white [3201]" stroked="f">
              <v:textbox>
                <w:txbxContent>
                  <w:p w14:paraId="3C379CA5" w14:textId="77777777" w:rsidR="00A41BD5" w:rsidRPr="00136C88" w:rsidRDefault="00A41BD5" w:rsidP="00A41BD5">
                    <w:pPr>
                      <w:rPr>
                        <w:rFonts w:ascii="Arial" w:hAnsi="Arial" w:cs="Arial"/>
                        <w:color w:val="E9540D"/>
                        <w:sz w:val="10"/>
                        <w:szCs w:val="10"/>
                      </w:rPr>
                    </w:pPr>
                    <w:r w:rsidRPr="00136C88">
                      <w:rPr>
                        <w:rFonts w:ascii="Arial" w:hAnsi="Arial" w:cs="Arial"/>
                        <w:b/>
                        <w:sz w:val="10"/>
                        <w:szCs w:val="10"/>
                      </w:rPr>
                      <w:t>Studenac d.o.o.</w:t>
                    </w:r>
                    <w:r>
                      <w:rPr>
                        <w:rFonts w:ascii="Arial" w:hAnsi="Arial" w:cs="Arial"/>
                        <w:b/>
                        <w:sz w:val="10"/>
                        <w:szCs w:val="10"/>
                      </w:rPr>
                      <w:br/>
                    </w:r>
                    <w:r w:rsidRPr="00136C88">
                      <w:rPr>
                        <w:rFonts w:ascii="Arial" w:hAnsi="Arial" w:cs="Arial"/>
                        <w:sz w:val="10"/>
                        <w:szCs w:val="10"/>
                      </w:rPr>
                      <w:t>Četvrt Ribnjak 17 Omiš 21310 Hrvatska</w:t>
                    </w:r>
                    <w:r>
                      <w:rPr>
                        <w:rFonts w:ascii="Arial" w:hAnsi="Arial" w:cs="Arial"/>
                        <w:b/>
                        <w:sz w:val="10"/>
                        <w:szCs w:val="10"/>
                      </w:rPr>
                      <w:br/>
                    </w:r>
                    <w:proofErr w:type="spellStart"/>
                    <w:r w:rsidRPr="00136C88">
                      <w:rPr>
                        <w:rFonts w:ascii="Arial" w:hAnsi="Arial" w:cs="Arial"/>
                        <w:sz w:val="10"/>
                        <w:szCs w:val="10"/>
                      </w:rPr>
                      <w:t>phone</w:t>
                    </w:r>
                    <w:proofErr w:type="spellEnd"/>
                    <w:r w:rsidRPr="00136C88">
                      <w:rPr>
                        <w:rFonts w:ascii="Arial" w:hAnsi="Arial" w:cs="Arial"/>
                        <w:sz w:val="10"/>
                        <w:szCs w:val="10"/>
                      </w:rPr>
                      <w:t xml:space="preserve"> +385 (0)21 430 801 | fax +385 (0)21 430 802</w:t>
                    </w:r>
                    <w:r>
                      <w:rPr>
                        <w:rFonts w:ascii="Arial" w:hAnsi="Arial" w:cs="Arial"/>
                        <w:sz w:val="10"/>
                        <w:szCs w:val="10"/>
                      </w:rPr>
                      <w:br/>
                    </w:r>
                    <w:r w:rsidRPr="00136C88">
                      <w:rPr>
                        <w:rFonts w:ascii="Arial" w:hAnsi="Arial" w:cs="Arial"/>
                        <w:sz w:val="10"/>
                        <w:szCs w:val="10"/>
                      </w:rPr>
                      <w:t xml:space="preserve">studenac@studenac.hr | </w:t>
                    </w:r>
                    <w:r w:rsidRPr="00136C88">
                      <w:rPr>
                        <w:rFonts w:ascii="Arial" w:hAnsi="Arial" w:cs="Arial"/>
                        <w:color w:val="E9540D"/>
                        <w:sz w:val="10"/>
                        <w:szCs w:val="10"/>
                      </w:rPr>
                      <w:t>www.studenac.hr</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0146EF" w14:textId="77777777" w:rsidR="00F74D71" w:rsidRDefault="00F74D71" w:rsidP="00A41BD5">
      <w:pPr>
        <w:spacing w:after="0" w:line="240" w:lineRule="auto"/>
      </w:pPr>
      <w:r>
        <w:separator/>
      </w:r>
    </w:p>
  </w:footnote>
  <w:footnote w:type="continuationSeparator" w:id="0">
    <w:p w14:paraId="68348C2A" w14:textId="77777777" w:rsidR="00F74D71" w:rsidRDefault="00F74D71" w:rsidP="00A41B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B3F1E" w14:textId="77777777" w:rsidR="00A41BD5" w:rsidRDefault="00A41BD5" w:rsidP="00A41BD5">
    <w:pPr>
      <w:pStyle w:val="Header"/>
      <w:jc w:val="right"/>
    </w:pPr>
    <w:r>
      <w:rPr>
        <w:noProof/>
        <w:lang w:val="fr-BE" w:eastAsia="fr-BE"/>
      </w:rPr>
      <w:drawing>
        <wp:inline distT="0" distB="0" distL="0" distR="0" wp14:anchorId="7C270C7E" wp14:editId="01172999">
          <wp:extent cx="1333647" cy="1333647"/>
          <wp:effectExtent l="0" t="0" r="0" b="0"/>
          <wp:docPr id="15" name="Graf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tlogo.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356762" cy="1356762"/>
                  </a:xfrm>
                  <a:prstGeom prst="rect">
                    <a:avLst/>
                  </a:prstGeom>
                </pic:spPr>
              </pic:pic>
            </a:graphicData>
          </a:graphic>
        </wp:inline>
      </w:drawing>
    </w:r>
  </w:p>
  <w:p w14:paraId="25C11A9F" w14:textId="77777777" w:rsidR="00A41BD5" w:rsidRPr="002A405A" w:rsidRDefault="00A41BD5" w:rsidP="00A41BD5">
    <w:pPr>
      <w:pStyle w:val="Header"/>
      <w:rPr>
        <w:rFonts w:ascii="Arial" w:hAnsi="Arial" w:cs="Arial"/>
        <w:sz w:val="18"/>
        <w:szCs w:val="18"/>
      </w:rPr>
    </w:pPr>
    <w:r w:rsidRPr="002A405A">
      <w:rPr>
        <w:rFonts w:ascii="Arial" w:hAnsi="Arial" w:cs="Arial"/>
        <w:sz w:val="18"/>
        <w:szCs w:val="18"/>
      </w:rPr>
      <w:t>OBJAVA ZA MEDIJE</w:t>
    </w:r>
  </w:p>
  <w:p w14:paraId="6E4C0E4C" w14:textId="77777777" w:rsidR="00A41BD5" w:rsidRDefault="00A41B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BD5"/>
    <w:rsid w:val="00012108"/>
    <w:rsid w:val="00085D7E"/>
    <w:rsid w:val="000972BC"/>
    <w:rsid w:val="000E4DAE"/>
    <w:rsid w:val="001436BB"/>
    <w:rsid w:val="001474CF"/>
    <w:rsid w:val="001E0A7C"/>
    <w:rsid w:val="001F7C39"/>
    <w:rsid w:val="00253495"/>
    <w:rsid w:val="002963F3"/>
    <w:rsid w:val="003A1CC7"/>
    <w:rsid w:val="003A64A6"/>
    <w:rsid w:val="004A04EB"/>
    <w:rsid w:val="004B235A"/>
    <w:rsid w:val="0050344E"/>
    <w:rsid w:val="00565839"/>
    <w:rsid w:val="00587D5D"/>
    <w:rsid w:val="005A2ABF"/>
    <w:rsid w:val="00645AE3"/>
    <w:rsid w:val="0064642F"/>
    <w:rsid w:val="00672B94"/>
    <w:rsid w:val="006B17CE"/>
    <w:rsid w:val="007A3424"/>
    <w:rsid w:val="008132CF"/>
    <w:rsid w:val="008932F0"/>
    <w:rsid w:val="009572E7"/>
    <w:rsid w:val="0096756A"/>
    <w:rsid w:val="009702CA"/>
    <w:rsid w:val="00984393"/>
    <w:rsid w:val="009867E2"/>
    <w:rsid w:val="00991BB8"/>
    <w:rsid w:val="009A198D"/>
    <w:rsid w:val="009F47E5"/>
    <w:rsid w:val="00A213F0"/>
    <w:rsid w:val="00A41BD5"/>
    <w:rsid w:val="00A96FE0"/>
    <w:rsid w:val="00AD3236"/>
    <w:rsid w:val="00AF427F"/>
    <w:rsid w:val="00BA08B6"/>
    <w:rsid w:val="00BB557E"/>
    <w:rsid w:val="00BF72AE"/>
    <w:rsid w:val="00C333CE"/>
    <w:rsid w:val="00C428C9"/>
    <w:rsid w:val="00D07E8A"/>
    <w:rsid w:val="00D16F31"/>
    <w:rsid w:val="00DC0530"/>
    <w:rsid w:val="00DE7473"/>
    <w:rsid w:val="00E02865"/>
    <w:rsid w:val="00E272FB"/>
    <w:rsid w:val="00E42F95"/>
    <w:rsid w:val="00EB2EB8"/>
    <w:rsid w:val="00F74D71"/>
    <w:rsid w:val="00FB7B9C"/>
    <w:rsid w:val="00FC1FB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CEF47"/>
  <w15:chartTrackingRefBased/>
  <w15:docId w15:val="{8EF27708-F47F-4E8D-97F0-AD4460A6A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41B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41B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41BD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41BD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41BD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41BD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41BD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41BD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41BD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1BD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41BD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41BD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41BD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41BD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41BD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41BD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41BD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41BD5"/>
    <w:rPr>
      <w:rFonts w:eastAsiaTheme="majorEastAsia" w:cstheme="majorBidi"/>
      <w:color w:val="272727" w:themeColor="text1" w:themeTint="D8"/>
    </w:rPr>
  </w:style>
  <w:style w:type="paragraph" w:styleId="Title">
    <w:name w:val="Title"/>
    <w:basedOn w:val="Normal"/>
    <w:next w:val="Normal"/>
    <w:link w:val="TitleChar"/>
    <w:uiPriority w:val="10"/>
    <w:qFormat/>
    <w:rsid w:val="00A41B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1BD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1BD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1BD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1BD5"/>
    <w:pPr>
      <w:spacing w:before="160"/>
      <w:jc w:val="center"/>
    </w:pPr>
    <w:rPr>
      <w:i/>
      <w:iCs/>
      <w:color w:val="404040" w:themeColor="text1" w:themeTint="BF"/>
    </w:rPr>
  </w:style>
  <w:style w:type="character" w:customStyle="1" w:styleId="QuoteChar">
    <w:name w:val="Quote Char"/>
    <w:basedOn w:val="DefaultParagraphFont"/>
    <w:link w:val="Quote"/>
    <w:uiPriority w:val="29"/>
    <w:rsid w:val="00A41BD5"/>
    <w:rPr>
      <w:i/>
      <w:iCs/>
      <w:color w:val="404040" w:themeColor="text1" w:themeTint="BF"/>
    </w:rPr>
  </w:style>
  <w:style w:type="paragraph" w:styleId="ListParagraph">
    <w:name w:val="List Paragraph"/>
    <w:basedOn w:val="Normal"/>
    <w:uiPriority w:val="34"/>
    <w:qFormat/>
    <w:rsid w:val="00A41BD5"/>
    <w:pPr>
      <w:ind w:left="720"/>
      <w:contextualSpacing/>
    </w:pPr>
  </w:style>
  <w:style w:type="character" w:styleId="IntenseEmphasis">
    <w:name w:val="Intense Emphasis"/>
    <w:basedOn w:val="DefaultParagraphFont"/>
    <w:uiPriority w:val="21"/>
    <w:qFormat/>
    <w:rsid w:val="00A41BD5"/>
    <w:rPr>
      <w:i/>
      <w:iCs/>
      <w:color w:val="0F4761" w:themeColor="accent1" w:themeShade="BF"/>
    </w:rPr>
  </w:style>
  <w:style w:type="paragraph" w:styleId="IntenseQuote">
    <w:name w:val="Intense Quote"/>
    <w:basedOn w:val="Normal"/>
    <w:next w:val="Normal"/>
    <w:link w:val="IntenseQuoteChar"/>
    <w:uiPriority w:val="30"/>
    <w:qFormat/>
    <w:rsid w:val="00A41B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41BD5"/>
    <w:rPr>
      <w:i/>
      <w:iCs/>
      <w:color w:val="0F4761" w:themeColor="accent1" w:themeShade="BF"/>
    </w:rPr>
  </w:style>
  <w:style w:type="character" w:styleId="IntenseReference">
    <w:name w:val="Intense Reference"/>
    <w:basedOn w:val="DefaultParagraphFont"/>
    <w:uiPriority w:val="32"/>
    <w:qFormat/>
    <w:rsid w:val="00A41BD5"/>
    <w:rPr>
      <w:b/>
      <w:bCs/>
      <w:smallCaps/>
      <w:color w:val="0F4761" w:themeColor="accent1" w:themeShade="BF"/>
      <w:spacing w:val="5"/>
    </w:rPr>
  </w:style>
  <w:style w:type="paragraph" w:styleId="Header">
    <w:name w:val="header"/>
    <w:basedOn w:val="Normal"/>
    <w:link w:val="HeaderChar"/>
    <w:uiPriority w:val="99"/>
    <w:unhideWhenUsed/>
    <w:rsid w:val="00A41BD5"/>
    <w:pPr>
      <w:tabs>
        <w:tab w:val="center" w:pos="4536"/>
        <w:tab w:val="right" w:pos="9072"/>
      </w:tabs>
      <w:spacing w:after="0" w:line="240" w:lineRule="auto"/>
    </w:pPr>
  </w:style>
  <w:style w:type="character" w:customStyle="1" w:styleId="HeaderChar">
    <w:name w:val="Header Char"/>
    <w:basedOn w:val="DefaultParagraphFont"/>
    <w:link w:val="Header"/>
    <w:uiPriority w:val="99"/>
    <w:rsid w:val="00A41BD5"/>
  </w:style>
  <w:style w:type="paragraph" w:styleId="Footer">
    <w:name w:val="footer"/>
    <w:basedOn w:val="Normal"/>
    <w:link w:val="FooterChar"/>
    <w:uiPriority w:val="99"/>
    <w:unhideWhenUsed/>
    <w:rsid w:val="00A41BD5"/>
    <w:pPr>
      <w:tabs>
        <w:tab w:val="center" w:pos="4536"/>
        <w:tab w:val="right" w:pos="9072"/>
      </w:tabs>
      <w:spacing w:after="0" w:line="240" w:lineRule="auto"/>
    </w:pPr>
  </w:style>
  <w:style w:type="character" w:customStyle="1" w:styleId="FooterChar">
    <w:name w:val="Footer Char"/>
    <w:basedOn w:val="DefaultParagraphFont"/>
    <w:link w:val="Footer"/>
    <w:uiPriority w:val="99"/>
    <w:rsid w:val="00A41BD5"/>
  </w:style>
  <w:style w:type="paragraph" w:styleId="Revision">
    <w:name w:val="Revision"/>
    <w:hidden/>
    <w:uiPriority w:val="99"/>
    <w:semiHidden/>
    <w:rsid w:val="00C333CE"/>
    <w:pPr>
      <w:spacing w:after="0" w:line="240" w:lineRule="auto"/>
    </w:pPr>
  </w:style>
  <w:style w:type="character" w:styleId="CommentReference">
    <w:name w:val="annotation reference"/>
    <w:basedOn w:val="DefaultParagraphFont"/>
    <w:uiPriority w:val="99"/>
    <w:semiHidden/>
    <w:unhideWhenUsed/>
    <w:rsid w:val="00C333CE"/>
    <w:rPr>
      <w:sz w:val="16"/>
      <w:szCs w:val="16"/>
    </w:rPr>
  </w:style>
  <w:style w:type="paragraph" w:styleId="CommentText">
    <w:name w:val="annotation text"/>
    <w:basedOn w:val="Normal"/>
    <w:link w:val="CommentTextChar"/>
    <w:uiPriority w:val="99"/>
    <w:unhideWhenUsed/>
    <w:rsid w:val="00C333CE"/>
    <w:pPr>
      <w:spacing w:line="240" w:lineRule="auto"/>
    </w:pPr>
    <w:rPr>
      <w:sz w:val="20"/>
      <w:szCs w:val="20"/>
    </w:rPr>
  </w:style>
  <w:style w:type="character" w:customStyle="1" w:styleId="CommentTextChar">
    <w:name w:val="Comment Text Char"/>
    <w:basedOn w:val="DefaultParagraphFont"/>
    <w:link w:val="CommentText"/>
    <w:uiPriority w:val="99"/>
    <w:rsid w:val="00C333CE"/>
    <w:rPr>
      <w:sz w:val="20"/>
      <w:szCs w:val="20"/>
    </w:rPr>
  </w:style>
  <w:style w:type="paragraph" w:styleId="CommentSubject">
    <w:name w:val="annotation subject"/>
    <w:basedOn w:val="CommentText"/>
    <w:next w:val="CommentText"/>
    <w:link w:val="CommentSubjectChar"/>
    <w:uiPriority w:val="99"/>
    <w:semiHidden/>
    <w:unhideWhenUsed/>
    <w:rsid w:val="00C333CE"/>
    <w:rPr>
      <w:b/>
      <w:bCs/>
    </w:rPr>
  </w:style>
  <w:style w:type="character" w:customStyle="1" w:styleId="CommentSubjectChar">
    <w:name w:val="Comment Subject Char"/>
    <w:basedOn w:val="CommentTextChar"/>
    <w:link w:val="CommentSubject"/>
    <w:uiPriority w:val="99"/>
    <w:semiHidden/>
    <w:rsid w:val="00C333C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rina@abeceda-komunikacije.h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962</Words>
  <Characters>5484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Bojanović</dc:creator>
  <cp:keywords/>
  <dc:description/>
  <cp:lastModifiedBy>Tatjana Spajić</cp:lastModifiedBy>
  <cp:revision>2</cp:revision>
  <dcterms:created xsi:type="dcterms:W3CDTF">2025-12-22T14:22:00Z</dcterms:created>
  <dcterms:modified xsi:type="dcterms:W3CDTF">2025-12-22T14:22:00Z</dcterms:modified>
</cp:coreProperties>
</file>